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EA13" w14:textId="77777777" w:rsidR="00BC3D96" w:rsidRPr="0050225B" w:rsidRDefault="00BC3D96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</w:p>
    <w:p w14:paraId="4995D6D5" w14:textId="77777777" w:rsidR="008301CE" w:rsidRPr="0050225B" w:rsidRDefault="008301CE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  <w:r w:rsidRPr="0050225B">
        <w:rPr>
          <w:rFonts w:ascii="Arial" w:eastAsia="Arial" w:hAnsi="Arial" w:cs="Arial"/>
        </w:rPr>
        <w:t xml:space="preserve">Texto aprobado en primer debate en la Comisión Segunda Permanente de Gobierno en sesión del día 15 </w:t>
      </w:r>
      <w:r w:rsidR="00AF1F15" w:rsidRPr="0050225B">
        <w:rPr>
          <w:rFonts w:ascii="Arial" w:eastAsia="Arial" w:hAnsi="Arial" w:cs="Arial"/>
        </w:rPr>
        <w:t xml:space="preserve">mayo </w:t>
      </w:r>
      <w:r w:rsidRPr="0050225B">
        <w:rPr>
          <w:rFonts w:ascii="Arial" w:eastAsia="Arial" w:hAnsi="Arial" w:cs="Arial"/>
        </w:rPr>
        <w:t>de 2025</w:t>
      </w:r>
    </w:p>
    <w:p w14:paraId="145F9401" w14:textId="77777777" w:rsidR="00AF1F15" w:rsidRPr="0050225B" w:rsidRDefault="00AF1F15" w:rsidP="00346CB6">
      <w:pPr>
        <w:spacing w:line="242" w:lineRule="auto"/>
        <w:ind w:right="60"/>
        <w:rPr>
          <w:rFonts w:ascii="Arial" w:eastAsia="Arial" w:hAnsi="Arial" w:cs="Arial"/>
          <w:b/>
        </w:rPr>
      </w:pPr>
    </w:p>
    <w:p w14:paraId="31BDB00C" w14:textId="77777777" w:rsidR="00C248EB" w:rsidRPr="0050225B" w:rsidRDefault="00C248EB" w:rsidP="009A547A">
      <w:pPr>
        <w:ind w:left="1322" w:right="1580"/>
        <w:jc w:val="center"/>
        <w:rPr>
          <w:rFonts w:ascii="Arial" w:hAnsi="Arial" w:cs="Arial"/>
          <w:b/>
        </w:rPr>
      </w:pPr>
      <w:r w:rsidRPr="0050225B">
        <w:rPr>
          <w:rFonts w:ascii="Arial" w:hAnsi="Arial" w:cs="Arial"/>
          <w:b/>
        </w:rPr>
        <w:t>PROYECTO</w:t>
      </w:r>
      <w:r w:rsidRPr="0050225B">
        <w:rPr>
          <w:rFonts w:ascii="Arial" w:hAnsi="Arial" w:cs="Arial"/>
          <w:b/>
          <w:spacing w:val="-6"/>
        </w:rPr>
        <w:t xml:space="preserve"> </w:t>
      </w:r>
      <w:r w:rsidRPr="0050225B">
        <w:rPr>
          <w:rFonts w:ascii="Arial" w:hAnsi="Arial" w:cs="Arial"/>
          <w:b/>
        </w:rPr>
        <w:t>DE</w:t>
      </w:r>
      <w:r w:rsidRPr="0050225B">
        <w:rPr>
          <w:rFonts w:ascii="Arial" w:hAnsi="Arial" w:cs="Arial"/>
          <w:b/>
          <w:spacing w:val="-4"/>
        </w:rPr>
        <w:t xml:space="preserve"> </w:t>
      </w:r>
      <w:r w:rsidRPr="0050225B">
        <w:rPr>
          <w:rFonts w:ascii="Arial" w:hAnsi="Arial" w:cs="Arial"/>
          <w:b/>
        </w:rPr>
        <w:t>ACUERDO</w:t>
      </w:r>
      <w:r w:rsidRPr="0050225B">
        <w:rPr>
          <w:rFonts w:ascii="Arial" w:hAnsi="Arial" w:cs="Arial"/>
          <w:b/>
          <w:spacing w:val="-3"/>
        </w:rPr>
        <w:t xml:space="preserve"> </w:t>
      </w:r>
      <w:r w:rsidRPr="0050225B">
        <w:rPr>
          <w:rFonts w:ascii="Arial" w:hAnsi="Arial" w:cs="Arial"/>
          <w:b/>
        </w:rPr>
        <w:t>No.</w:t>
      </w:r>
      <w:r w:rsidRPr="0050225B">
        <w:rPr>
          <w:rFonts w:ascii="Arial" w:hAnsi="Arial" w:cs="Arial"/>
          <w:b/>
          <w:spacing w:val="-3"/>
        </w:rPr>
        <w:t xml:space="preserve"> </w:t>
      </w:r>
      <w:r w:rsidRPr="0050225B">
        <w:rPr>
          <w:rFonts w:ascii="Arial" w:hAnsi="Arial" w:cs="Arial"/>
          <w:b/>
        </w:rPr>
        <w:t>305</w:t>
      </w:r>
      <w:r w:rsidRPr="0050225B">
        <w:rPr>
          <w:rFonts w:ascii="Arial" w:hAnsi="Arial" w:cs="Arial"/>
          <w:b/>
          <w:spacing w:val="-4"/>
        </w:rPr>
        <w:t xml:space="preserve"> </w:t>
      </w:r>
      <w:r w:rsidRPr="0050225B">
        <w:rPr>
          <w:rFonts w:ascii="Arial" w:hAnsi="Arial" w:cs="Arial"/>
          <w:b/>
        </w:rPr>
        <w:t>de</w:t>
      </w:r>
      <w:r w:rsidRPr="0050225B">
        <w:rPr>
          <w:rFonts w:ascii="Arial" w:hAnsi="Arial" w:cs="Arial"/>
          <w:b/>
          <w:spacing w:val="-3"/>
        </w:rPr>
        <w:t xml:space="preserve"> </w:t>
      </w:r>
      <w:r w:rsidRPr="0050225B">
        <w:rPr>
          <w:rFonts w:ascii="Arial" w:hAnsi="Arial" w:cs="Arial"/>
          <w:b/>
          <w:spacing w:val="-4"/>
        </w:rPr>
        <w:t>2025</w:t>
      </w:r>
    </w:p>
    <w:p w14:paraId="5517935A" w14:textId="77777777" w:rsidR="00C248EB" w:rsidRPr="0050225B" w:rsidRDefault="00C248EB" w:rsidP="0050225B">
      <w:pPr>
        <w:pStyle w:val="Ttulo1"/>
        <w:ind w:left="162" w:right="425"/>
        <w:jc w:val="center"/>
        <w:rPr>
          <w:rFonts w:ascii="Arial" w:hAnsi="Arial" w:cs="Arial"/>
          <w:sz w:val="22"/>
          <w:szCs w:val="22"/>
        </w:rPr>
      </w:pPr>
      <w:r w:rsidRPr="0050225B">
        <w:rPr>
          <w:rFonts w:ascii="Arial" w:hAnsi="Arial" w:cs="Arial"/>
          <w:sz w:val="22"/>
          <w:szCs w:val="22"/>
        </w:rPr>
        <w:t>“POR EL CUAL SE PROMUEVE LA PRESTACIÓN DEL SERVICIO SOCIAL ESTUDIANTIL</w:t>
      </w:r>
      <w:r w:rsidRPr="0050225B">
        <w:rPr>
          <w:rFonts w:ascii="Arial" w:hAnsi="Arial" w:cs="Arial"/>
          <w:spacing w:val="-6"/>
          <w:sz w:val="22"/>
          <w:szCs w:val="22"/>
        </w:rPr>
        <w:t xml:space="preserve"> </w:t>
      </w:r>
      <w:r w:rsidRPr="0050225B">
        <w:rPr>
          <w:rFonts w:ascii="Arial" w:hAnsi="Arial" w:cs="Arial"/>
          <w:sz w:val="22"/>
          <w:szCs w:val="22"/>
        </w:rPr>
        <w:t>OBLIGATORIO</w:t>
      </w:r>
      <w:r w:rsidRPr="0050225B">
        <w:rPr>
          <w:rFonts w:ascii="Arial" w:hAnsi="Arial" w:cs="Arial"/>
          <w:spacing w:val="-5"/>
          <w:sz w:val="22"/>
          <w:szCs w:val="22"/>
        </w:rPr>
        <w:t xml:space="preserve"> </w:t>
      </w:r>
      <w:r w:rsidRPr="0050225B">
        <w:rPr>
          <w:rFonts w:ascii="Arial" w:hAnsi="Arial" w:cs="Arial"/>
          <w:sz w:val="22"/>
          <w:szCs w:val="22"/>
        </w:rPr>
        <w:t>EN</w:t>
      </w:r>
      <w:r w:rsidRPr="0050225B">
        <w:rPr>
          <w:rFonts w:ascii="Arial" w:hAnsi="Arial" w:cs="Arial"/>
          <w:spacing w:val="-7"/>
          <w:sz w:val="22"/>
          <w:szCs w:val="22"/>
        </w:rPr>
        <w:t xml:space="preserve"> </w:t>
      </w:r>
      <w:r w:rsidRPr="0050225B">
        <w:rPr>
          <w:rFonts w:ascii="Arial" w:hAnsi="Arial" w:cs="Arial"/>
          <w:sz w:val="22"/>
          <w:szCs w:val="22"/>
        </w:rPr>
        <w:t>INSTITUCIONES</w:t>
      </w:r>
      <w:r w:rsidRPr="0050225B">
        <w:rPr>
          <w:rFonts w:ascii="Arial" w:hAnsi="Arial" w:cs="Arial"/>
          <w:spacing w:val="-6"/>
          <w:sz w:val="22"/>
          <w:szCs w:val="22"/>
        </w:rPr>
        <w:t xml:space="preserve"> </w:t>
      </w:r>
      <w:r w:rsidRPr="0050225B">
        <w:rPr>
          <w:rFonts w:ascii="Arial" w:hAnsi="Arial" w:cs="Arial"/>
          <w:sz w:val="22"/>
          <w:szCs w:val="22"/>
        </w:rPr>
        <w:t>EDUCATIVAS</w:t>
      </w:r>
      <w:r w:rsidRPr="0050225B">
        <w:rPr>
          <w:rFonts w:ascii="Arial" w:hAnsi="Arial" w:cs="Arial"/>
          <w:spacing w:val="-6"/>
          <w:sz w:val="22"/>
          <w:szCs w:val="22"/>
        </w:rPr>
        <w:t xml:space="preserve"> </w:t>
      </w:r>
      <w:r w:rsidRPr="0050225B">
        <w:rPr>
          <w:rFonts w:ascii="Arial" w:hAnsi="Arial" w:cs="Arial"/>
          <w:sz w:val="22"/>
          <w:szCs w:val="22"/>
        </w:rPr>
        <w:t>DISTRITALES QUE APOYEN A LAS Y LOS ESTUDIANTES DE LA OFERTA BILINGÜE BICULTURAL EN BOGOTÁ D.C.”</w:t>
      </w:r>
    </w:p>
    <w:p w14:paraId="047CB91E" w14:textId="77777777" w:rsidR="00C248EB" w:rsidRPr="0050225B" w:rsidRDefault="00C248EB" w:rsidP="00C248EB">
      <w:pPr>
        <w:pStyle w:val="Textoindependiente"/>
        <w:spacing w:before="1"/>
        <w:rPr>
          <w:b/>
        </w:rPr>
      </w:pPr>
    </w:p>
    <w:p w14:paraId="3FD66A12" w14:textId="77777777" w:rsidR="00C248EB" w:rsidRPr="0050225B" w:rsidRDefault="00C248EB" w:rsidP="00C248EB">
      <w:pPr>
        <w:ind w:left="438"/>
        <w:jc w:val="center"/>
        <w:rPr>
          <w:rFonts w:ascii="Arial" w:hAnsi="Arial" w:cs="Arial"/>
          <w:b/>
        </w:rPr>
      </w:pPr>
      <w:r w:rsidRPr="0050225B">
        <w:rPr>
          <w:rFonts w:ascii="Arial" w:hAnsi="Arial" w:cs="Arial"/>
          <w:b/>
        </w:rPr>
        <w:t>EL</w:t>
      </w:r>
      <w:r w:rsidRPr="0050225B">
        <w:rPr>
          <w:rFonts w:ascii="Arial" w:hAnsi="Arial" w:cs="Arial"/>
          <w:b/>
          <w:spacing w:val="-5"/>
        </w:rPr>
        <w:t xml:space="preserve"> </w:t>
      </w:r>
      <w:r w:rsidRPr="0050225B">
        <w:rPr>
          <w:rFonts w:ascii="Arial" w:hAnsi="Arial" w:cs="Arial"/>
          <w:b/>
        </w:rPr>
        <w:t>CONCEJO</w:t>
      </w:r>
      <w:r w:rsidRPr="0050225B">
        <w:rPr>
          <w:rFonts w:ascii="Arial" w:hAnsi="Arial" w:cs="Arial"/>
          <w:b/>
          <w:spacing w:val="-4"/>
        </w:rPr>
        <w:t xml:space="preserve"> </w:t>
      </w:r>
      <w:r w:rsidRPr="0050225B">
        <w:rPr>
          <w:rFonts w:ascii="Arial" w:hAnsi="Arial" w:cs="Arial"/>
          <w:b/>
        </w:rPr>
        <w:t>DE</w:t>
      </w:r>
      <w:r w:rsidRPr="0050225B">
        <w:rPr>
          <w:rFonts w:ascii="Arial" w:hAnsi="Arial" w:cs="Arial"/>
          <w:b/>
          <w:spacing w:val="-5"/>
        </w:rPr>
        <w:t xml:space="preserve"> </w:t>
      </w:r>
      <w:r w:rsidRPr="0050225B">
        <w:rPr>
          <w:rFonts w:ascii="Arial" w:hAnsi="Arial" w:cs="Arial"/>
          <w:b/>
        </w:rPr>
        <w:t>BOGOTÁ</w:t>
      </w:r>
      <w:r w:rsidRPr="0050225B">
        <w:rPr>
          <w:rFonts w:ascii="Arial" w:hAnsi="Arial" w:cs="Arial"/>
          <w:b/>
          <w:spacing w:val="-4"/>
        </w:rPr>
        <w:t xml:space="preserve"> D.C.</w:t>
      </w:r>
    </w:p>
    <w:p w14:paraId="1FB01AE5" w14:textId="77777777" w:rsidR="00C248EB" w:rsidRPr="0050225B" w:rsidRDefault="00C248EB" w:rsidP="00C248EB">
      <w:pPr>
        <w:pStyle w:val="Textoindependiente"/>
        <w:spacing w:before="249"/>
        <w:ind w:left="41" w:right="308"/>
        <w:jc w:val="center"/>
        <w:rPr>
          <w:rFonts w:ascii="Arial" w:hAnsi="Arial" w:cs="Arial"/>
        </w:rPr>
      </w:pPr>
      <w:r w:rsidRPr="0050225B">
        <w:rPr>
          <w:rFonts w:ascii="Arial" w:hAnsi="Arial" w:cs="Arial"/>
        </w:rPr>
        <w:t>En ejercicio de las atribuciones constitucionales y legales, en especial las que le confiere el artículo</w:t>
      </w:r>
      <w:r w:rsidRPr="0050225B">
        <w:rPr>
          <w:rFonts w:ascii="Arial" w:hAnsi="Arial" w:cs="Arial"/>
          <w:spacing w:val="-2"/>
        </w:rPr>
        <w:t xml:space="preserve"> </w:t>
      </w:r>
      <w:r w:rsidRPr="0050225B">
        <w:rPr>
          <w:rFonts w:ascii="Arial" w:hAnsi="Arial" w:cs="Arial"/>
        </w:rPr>
        <w:t>313</w:t>
      </w:r>
      <w:r w:rsidRPr="0050225B">
        <w:rPr>
          <w:rFonts w:ascii="Arial" w:hAnsi="Arial" w:cs="Arial"/>
          <w:spacing w:val="-2"/>
        </w:rPr>
        <w:t xml:space="preserve"> </w:t>
      </w:r>
      <w:r w:rsidRPr="0050225B">
        <w:rPr>
          <w:rFonts w:ascii="Arial" w:hAnsi="Arial" w:cs="Arial"/>
        </w:rPr>
        <w:t>de</w:t>
      </w:r>
      <w:r w:rsidRPr="0050225B">
        <w:rPr>
          <w:rFonts w:ascii="Arial" w:hAnsi="Arial" w:cs="Arial"/>
          <w:spacing w:val="-4"/>
        </w:rPr>
        <w:t xml:space="preserve"> </w:t>
      </w:r>
      <w:r w:rsidRPr="0050225B">
        <w:rPr>
          <w:rFonts w:ascii="Arial" w:hAnsi="Arial" w:cs="Arial"/>
        </w:rPr>
        <w:t>la</w:t>
      </w:r>
      <w:r w:rsidRPr="0050225B">
        <w:rPr>
          <w:rFonts w:ascii="Arial" w:hAnsi="Arial" w:cs="Arial"/>
          <w:spacing w:val="-2"/>
        </w:rPr>
        <w:t xml:space="preserve"> </w:t>
      </w:r>
      <w:r w:rsidRPr="0050225B">
        <w:rPr>
          <w:rFonts w:ascii="Arial" w:hAnsi="Arial" w:cs="Arial"/>
        </w:rPr>
        <w:t>Constitución</w:t>
      </w:r>
      <w:r w:rsidRPr="0050225B">
        <w:rPr>
          <w:rFonts w:ascii="Arial" w:hAnsi="Arial" w:cs="Arial"/>
          <w:spacing w:val="-2"/>
        </w:rPr>
        <w:t xml:space="preserve"> </w:t>
      </w:r>
      <w:r w:rsidRPr="0050225B">
        <w:rPr>
          <w:rFonts w:ascii="Arial" w:hAnsi="Arial" w:cs="Arial"/>
        </w:rPr>
        <w:t>Política</w:t>
      </w:r>
      <w:r w:rsidRPr="0050225B">
        <w:rPr>
          <w:rFonts w:ascii="Arial" w:hAnsi="Arial" w:cs="Arial"/>
          <w:spacing w:val="-2"/>
        </w:rPr>
        <w:t xml:space="preserve"> </w:t>
      </w:r>
      <w:r w:rsidRPr="0050225B">
        <w:rPr>
          <w:rFonts w:ascii="Arial" w:hAnsi="Arial" w:cs="Arial"/>
        </w:rPr>
        <w:t>y</w:t>
      </w:r>
      <w:r w:rsidRPr="0050225B">
        <w:rPr>
          <w:rFonts w:ascii="Arial" w:hAnsi="Arial" w:cs="Arial"/>
          <w:spacing w:val="-5"/>
        </w:rPr>
        <w:t xml:space="preserve"> </w:t>
      </w:r>
      <w:r w:rsidRPr="0050225B">
        <w:rPr>
          <w:rFonts w:ascii="Arial" w:hAnsi="Arial" w:cs="Arial"/>
        </w:rPr>
        <w:t>el</w:t>
      </w:r>
      <w:r w:rsidRPr="0050225B">
        <w:rPr>
          <w:rFonts w:ascii="Arial" w:hAnsi="Arial" w:cs="Arial"/>
          <w:spacing w:val="-1"/>
        </w:rPr>
        <w:t xml:space="preserve"> </w:t>
      </w:r>
      <w:r w:rsidRPr="0050225B">
        <w:rPr>
          <w:rFonts w:ascii="Arial" w:hAnsi="Arial" w:cs="Arial"/>
        </w:rPr>
        <w:t>numeral</w:t>
      </w:r>
      <w:r w:rsidRPr="0050225B">
        <w:rPr>
          <w:rFonts w:ascii="Arial" w:hAnsi="Arial" w:cs="Arial"/>
          <w:spacing w:val="-1"/>
        </w:rPr>
        <w:t xml:space="preserve"> </w:t>
      </w:r>
      <w:r w:rsidRPr="0050225B">
        <w:rPr>
          <w:rFonts w:ascii="Arial" w:hAnsi="Arial" w:cs="Arial"/>
        </w:rPr>
        <w:t>1</w:t>
      </w:r>
      <w:r w:rsidRPr="0050225B">
        <w:rPr>
          <w:rFonts w:ascii="Arial" w:hAnsi="Arial" w:cs="Arial"/>
          <w:spacing w:val="-5"/>
        </w:rPr>
        <w:t xml:space="preserve"> </w:t>
      </w:r>
      <w:r w:rsidRPr="0050225B">
        <w:rPr>
          <w:rFonts w:ascii="Arial" w:hAnsi="Arial" w:cs="Arial"/>
        </w:rPr>
        <w:t>del</w:t>
      </w:r>
      <w:r w:rsidRPr="0050225B">
        <w:rPr>
          <w:rFonts w:ascii="Arial" w:hAnsi="Arial" w:cs="Arial"/>
          <w:spacing w:val="-1"/>
        </w:rPr>
        <w:t xml:space="preserve"> </w:t>
      </w:r>
      <w:r w:rsidRPr="0050225B">
        <w:rPr>
          <w:rFonts w:ascii="Arial" w:hAnsi="Arial" w:cs="Arial"/>
        </w:rPr>
        <w:t>artículo</w:t>
      </w:r>
      <w:r w:rsidRPr="0050225B">
        <w:rPr>
          <w:rFonts w:ascii="Arial" w:hAnsi="Arial" w:cs="Arial"/>
          <w:spacing w:val="-2"/>
        </w:rPr>
        <w:t xml:space="preserve"> </w:t>
      </w:r>
      <w:r w:rsidRPr="0050225B">
        <w:rPr>
          <w:rFonts w:ascii="Arial" w:hAnsi="Arial" w:cs="Arial"/>
        </w:rPr>
        <w:t>12</w:t>
      </w:r>
      <w:r w:rsidRPr="0050225B">
        <w:rPr>
          <w:rFonts w:ascii="Arial" w:hAnsi="Arial" w:cs="Arial"/>
          <w:spacing w:val="-2"/>
        </w:rPr>
        <w:t xml:space="preserve"> </w:t>
      </w:r>
      <w:r w:rsidRPr="0050225B">
        <w:rPr>
          <w:rFonts w:ascii="Arial" w:hAnsi="Arial" w:cs="Arial"/>
        </w:rPr>
        <w:t>del</w:t>
      </w:r>
      <w:r w:rsidRPr="0050225B">
        <w:rPr>
          <w:rFonts w:ascii="Arial" w:hAnsi="Arial" w:cs="Arial"/>
          <w:spacing w:val="-1"/>
        </w:rPr>
        <w:t xml:space="preserve"> </w:t>
      </w:r>
      <w:r w:rsidRPr="0050225B">
        <w:rPr>
          <w:rFonts w:ascii="Arial" w:hAnsi="Arial" w:cs="Arial"/>
        </w:rPr>
        <w:t>Decreto</w:t>
      </w:r>
      <w:r w:rsidRPr="0050225B">
        <w:rPr>
          <w:rFonts w:ascii="Arial" w:hAnsi="Arial" w:cs="Arial"/>
          <w:spacing w:val="-5"/>
        </w:rPr>
        <w:t xml:space="preserve"> </w:t>
      </w:r>
      <w:r w:rsidRPr="0050225B">
        <w:rPr>
          <w:rFonts w:ascii="Arial" w:hAnsi="Arial" w:cs="Arial"/>
        </w:rPr>
        <w:t>Ley</w:t>
      </w:r>
      <w:r w:rsidRPr="0050225B">
        <w:rPr>
          <w:rFonts w:ascii="Arial" w:hAnsi="Arial" w:cs="Arial"/>
          <w:spacing w:val="-5"/>
        </w:rPr>
        <w:t xml:space="preserve"> </w:t>
      </w:r>
      <w:r w:rsidRPr="0050225B">
        <w:rPr>
          <w:rFonts w:ascii="Arial" w:hAnsi="Arial" w:cs="Arial"/>
        </w:rPr>
        <w:t>1421</w:t>
      </w:r>
      <w:r w:rsidRPr="0050225B">
        <w:rPr>
          <w:rFonts w:ascii="Arial" w:hAnsi="Arial" w:cs="Arial"/>
          <w:spacing w:val="-2"/>
        </w:rPr>
        <w:t xml:space="preserve"> </w:t>
      </w:r>
      <w:r w:rsidRPr="0050225B">
        <w:rPr>
          <w:rFonts w:ascii="Arial" w:hAnsi="Arial" w:cs="Arial"/>
        </w:rPr>
        <w:t xml:space="preserve">de </w:t>
      </w:r>
      <w:r w:rsidRPr="0050225B">
        <w:rPr>
          <w:rFonts w:ascii="Arial" w:hAnsi="Arial" w:cs="Arial"/>
          <w:spacing w:val="-4"/>
        </w:rPr>
        <w:t>1993</w:t>
      </w:r>
    </w:p>
    <w:p w14:paraId="0882D638" w14:textId="77777777" w:rsidR="0050225B" w:rsidRDefault="0050225B" w:rsidP="0050225B">
      <w:pPr>
        <w:pStyle w:val="Ttulo1"/>
        <w:spacing w:before="1"/>
        <w:rPr>
          <w:rFonts w:ascii="Arial" w:hAnsi="Arial" w:cs="Arial"/>
          <w:spacing w:val="-2"/>
          <w:sz w:val="22"/>
          <w:szCs w:val="22"/>
        </w:rPr>
      </w:pPr>
    </w:p>
    <w:p w14:paraId="40FB87C6" w14:textId="498B853A" w:rsidR="00C248EB" w:rsidRPr="0050225B" w:rsidRDefault="00C248EB" w:rsidP="0050225B">
      <w:pPr>
        <w:pStyle w:val="Ttulo1"/>
        <w:spacing w:before="1"/>
        <w:jc w:val="center"/>
        <w:rPr>
          <w:rFonts w:ascii="Arial" w:hAnsi="Arial" w:cs="Arial"/>
          <w:sz w:val="22"/>
          <w:szCs w:val="22"/>
        </w:rPr>
      </w:pPr>
      <w:r w:rsidRPr="0050225B">
        <w:rPr>
          <w:rFonts w:ascii="Arial" w:hAnsi="Arial" w:cs="Arial"/>
          <w:spacing w:val="-2"/>
          <w:sz w:val="22"/>
          <w:szCs w:val="22"/>
        </w:rPr>
        <w:t>ACUERDA:</w:t>
      </w:r>
    </w:p>
    <w:p w14:paraId="0C949D5C" w14:textId="2BA610AF" w:rsidR="00C248EB" w:rsidRPr="0050225B" w:rsidRDefault="0050225B" w:rsidP="00141C75">
      <w:pPr>
        <w:pStyle w:val="Textoindependiente"/>
        <w:spacing w:before="248"/>
        <w:ind w:left="2" w:right="4"/>
        <w:jc w:val="both"/>
        <w:rPr>
          <w:rFonts w:ascii="Arial" w:hAnsi="Arial" w:cs="Arial"/>
        </w:rPr>
      </w:pPr>
      <w:r w:rsidRPr="0050225B">
        <w:rPr>
          <w:rFonts w:ascii="Arial" w:hAnsi="Arial" w:cs="Arial"/>
          <w:b/>
        </w:rPr>
        <w:t xml:space="preserve">Artículo 1. </w:t>
      </w:r>
      <w:r w:rsidR="00C248EB" w:rsidRPr="0050225B">
        <w:rPr>
          <w:rFonts w:ascii="Arial" w:hAnsi="Arial" w:cs="Arial"/>
          <w:b/>
        </w:rPr>
        <w:t>O</w:t>
      </w:r>
      <w:r w:rsidR="009A547A" w:rsidRPr="0050225B">
        <w:rPr>
          <w:rFonts w:ascii="Arial" w:hAnsi="Arial" w:cs="Arial"/>
          <w:b/>
        </w:rPr>
        <w:t>bjeto</w:t>
      </w:r>
      <w:r w:rsidR="00C248EB" w:rsidRPr="0050225B">
        <w:rPr>
          <w:rFonts w:ascii="Arial" w:hAnsi="Arial" w:cs="Arial"/>
          <w:b/>
        </w:rPr>
        <w:t xml:space="preserve">. </w:t>
      </w:r>
      <w:r w:rsidR="00C248EB" w:rsidRPr="0050225B">
        <w:rPr>
          <w:rFonts w:ascii="Arial" w:hAnsi="Arial" w:cs="Arial"/>
        </w:rPr>
        <w:t>Promover la prestación del Servicio Social Estudiantil Obligatorio para estudiantes oyentes de grados décimo y once al interior de las Instituciones Educativas Distritales (IED) de la ciudad de Bogotá que apoyen a las y los estudiantes de la oferta bilingüe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bicultural,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usuarios</w:t>
      </w:r>
      <w:r w:rsidR="00C248EB" w:rsidRPr="0050225B">
        <w:rPr>
          <w:rFonts w:ascii="Arial" w:hAnsi="Arial" w:cs="Arial"/>
          <w:spacing w:val="-9"/>
        </w:rPr>
        <w:t xml:space="preserve"> </w:t>
      </w:r>
      <w:r w:rsidR="00C248EB" w:rsidRPr="0050225B">
        <w:rPr>
          <w:rFonts w:ascii="Arial" w:hAnsi="Arial" w:cs="Arial"/>
        </w:rPr>
        <w:t>de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la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Lengua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de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Señas</w:t>
      </w:r>
      <w:r w:rsidR="00C248EB" w:rsidRPr="0050225B">
        <w:rPr>
          <w:rFonts w:ascii="Arial" w:hAnsi="Arial" w:cs="Arial"/>
          <w:spacing w:val="-6"/>
        </w:rPr>
        <w:t xml:space="preserve"> </w:t>
      </w:r>
      <w:r w:rsidR="00C248EB" w:rsidRPr="0050225B">
        <w:rPr>
          <w:rFonts w:ascii="Arial" w:hAnsi="Arial" w:cs="Arial"/>
        </w:rPr>
        <w:t>Colombiana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(LSC)</w:t>
      </w:r>
      <w:r w:rsidR="00C248EB" w:rsidRPr="0050225B">
        <w:rPr>
          <w:rFonts w:ascii="Arial" w:hAnsi="Arial" w:cs="Arial"/>
          <w:spacing w:val="-6"/>
        </w:rPr>
        <w:t xml:space="preserve"> </w:t>
      </w:r>
      <w:r w:rsidR="00C248EB" w:rsidRPr="0050225B">
        <w:rPr>
          <w:rFonts w:ascii="Arial" w:hAnsi="Arial" w:cs="Arial"/>
        </w:rPr>
        <w:t>y</w:t>
      </w:r>
      <w:r w:rsidR="00C248EB" w:rsidRPr="0050225B">
        <w:rPr>
          <w:rFonts w:ascii="Arial" w:hAnsi="Arial" w:cs="Arial"/>
          <w:spacing w:val="-10"/>
        </w:rPr>
        <w:t xml:space="preserve"> </w:t>
      </w:r>
      <w:r w:rsidR="00C248EB" w:rsidRPr="0050225B">
        <w:rPr>
          <w:rFonts w:ascii="Arial" w:hAnsi="Arial" w:cs="Arial"/>
        </w:rPr>
        <w:t>aquellos</w:t>
      </w:r>
      <w:r w:rsidR="00C248EB" w:rsidRPr="0050225B">
        <w:rPr>
          <w:rFonts w:ascii="Arial" w:hAnsi="Arial" w:cs="Arial"/>
          <w:spacing w:val="-6"/>
        </w:rPr>
        <w:t xml:space="preserve"> </w:t>
      </w:r>
      <w:r w:rsidR="00C248EB" w:rsidRPr="0050225B">
        <w:rPr>
          <w:rFonts w:ascii="Arial" w:hAnsi="Arial" w:cs="Arial"/>
        </w:rPr>
        <w:t>que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sean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usuarios del Castellano oral, respetando el principio de autonomía escolar del Proyecto Educativo Institucional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fijado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en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el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artículo</w:t>
      </w:r>
      <w:r w:rsidR="00C248EB" w:rsidRPr="0050225B">
        <w:rPr>
          <w:rFonts w:ascii="Arial" w:hAnsi="Arial" w:cs="Arial"/>
          <w:spacing w:val="-6"/>
        </w:rPr>
        <w:t xml:space="preserve"> </w:t>
      </w:r>
      <w:r w:rsidR="00C248EB" w:rsidRPr="0050225B">
        <w:rPr>
          <w:rFonts w:ascii="Arial" w:hAnsi="Arial" w:cs="Arial"/>
        </w:rPr>
        <w:t>77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de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la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Ley</w:t>
      </w:r>
      <w:r w:rsidR="00C248EB" w:rsidRPr="0050225B">
        <w:rPr>
          <w:rFonts w:ascii="Arial" w:hAnsi="Arial" w:cs="Arial"/>
          <w:spacing w:val="-8"/>
        </w:rPr>
        <w:t xml:space="preserve"> </w:t>
      </w:r>
      <w:r w:rsidR="00C248EB" w:rsidRPr="0050225B">
        <w:rPr>
          <w:rFonts w:ascii="Arial" w:hAnsi="Arial" w:cs="Arial"/>
        </w:rPr>
        <w:t>General</w:t>
      </w:r>
      <w:r w:rsidR="00C248EB" w:rsidRPr="0050225B">
        <w:rPr>
          <w:rFonts w:ascii="Arial" w:hAnsi="Arial" w:cs="Arial"/>
          <w:spacing w:val="-6"/>
        </w:rPr>
        <w:t xml:space="preserve"> </w:t>
      </w:r>
      <w:r w:rsidR="00C248EB" w:rsidRPr="0050225B">
        <w:rPr>
          <w:rFonts w:ascii="Arial" w:hAnsi="Arial" w:cs="Arial"/>
        </w:rPr>
        <w:t>115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de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1994.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Lo</w:t>
      </w:r>
      <w:r w:rsidR="00C248EB" w:rsidRPr="0050225B">
        <w:rPr>
          <w:rFonts w:ascii="Arial" w:hAnsi="Arial" w:cs="Arial"/>
          <w:spacing w:val="-6"/>
        </w:rPr>
        <w:t xml:space="preserve"> </w:t>
      </w:r>
      <w:r w:rsidR="00C248EB" w:rsidRPr="0050225B">
        <w:rPr>
          <w:rFonts w:ascii="Arial" w:hAnsi="Arial" w:cs="Arial"/>
        </w:rPr>
        <w:t>anterior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para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garantizar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  <w:spacing w:val="-5"/>
        </w:rPr>
        <w:t>una</w:t>
      </w:r>
      <w:r w:rsidR="009A547A" w:rsidRPr="0050225B">
        <w:rPr>
          <w:rFonts w:ascii="Arial" w:hAnsi="Arial" w:cs="Arial"/>
        </w:rPr>
        <w:t xml:space="preserve"> </w:t>
      </w:r>
      <w:r w:rsidR="00C248EB" w:rsidRPr="0050225B">
        <w:rPr>
          <w:rFonts w:ascii="Arial" w:hAnsi="Arial" w:cs="Arial"/>
        </w:rPr>
        <w:t>adecuada atención de las y los estudiantes con discapacidad auditiva y su derecho a una educación de calidad.</w:t>
      </w:r>
    </w:p>
    <w:p w14:paraId="3C659183" w14:textId="5B48634E" w:rsidR="00C248EB" w:rsidRPr="0050225B" w:rsidRDefault="009A547A" w:rsidP="00141C75">
      <w:pPr>
        <w:pStyle w:val="Textoindependiente"/>
        <w:spacing w:before="253"/>
        <w:ind w:left="2" w:right="4"/>
        <w:jc w:val="both"/>
        <w:rPr>
          <w:rFonts w:ascii="Arial" w:hAnsi="Arial" w:cs="Arial"/>
        </w:rPr>
      </w:pPr>
      <w:r w:rsidRPr="0050225B">
        <w:rPr>
          <w:rFonts w:ascii="Arial" w:hAnsi="Arial" w:cs="Arial"/>
          <w:b/>
        </w:rPr>
        <w:t>Parágrafo.</w:t>
      </w:r>
      <w:r w:rsidR="00C248EB" w:rsidRPr="0050225B">
        <w:rPr>
          <w:rFonts w:ascii="Arial" w:hAnsi="Arial" w:cs="Arial"/>
          <w:b/>
          <w:spacing w:val="-4"/>
        </w:rPr>
        <w:t xml:space="preserve"> </w:t>
      </w:r>
      <w:r w:rsidR="00C248EB" w:rsidRPr="0050225B">
        <w:rPr>
          <w:rFonts w:ascii="Arial" w:hAnsi="Arial" w:cs="Arial"/>
        </w:rPr>
        <w:t>Entiéndase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por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población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con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discapacidad</w:t>
      </w:r>
      <w:r w:rsidR="00C248EB" w:rsidRPr="0050225B">
        <w:rPr>
          <w:rFonts w:ascii="Arial" w:hAnsi="Arial" w:cs="Arial"/>
          <w:spacing w:val="-7"/>
        </w:rPr>
        <w:t xml:space="preserve"> </w:t>
      </w:r>
      <w:r w:rsidR="00C248EB" w:rsidRPr="0050225B">
        <w:rPr>
          <w:rFonts w:ascii="Arial" w:hAnsi="Arial" w:cs="Arial"/>
        </w:rPr>
        <w:t>auditiva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aquellas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personas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que presentan pérdida parcial o</w:t>
      </w:r>
      <w:r w:rsidR="00C248EB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 xml:space="preserve">total de la capacidad para percibir sonidos, discriminar su localización, tono, volumen y calidad, lo cual puede afectar la comunicación y la participación social. Debido a esto, algunas personas emplean la </w:t>
      </w:r>
      <w:r w:rsidR="00BB7F28" w:rsidRPr="0050225B">
        <w:rPr>
          <w:rFonts w:ascii="Arial" w:hAnsi="Arial" w:cs="Arial"/>
        </w:rPr>
        <w:t>Lengua</w:t>
      </w:r>
      <w:r w:rsidR="00BB7F28" w:rsidRPr="0050225B">
        <w:rPr>
          <w:rFonts w:ascii="Arial" w:hAnsi="Arial" w:cs="Arial"/>
          <w:spacing w:val="-7"/>
        </w:rPr>
        <w:t xml:space="preserve"> </w:t>
      </w:r>
      <w:r w:rsidR="00BB7F28" w:rsidRPr="0050225B">
        <w:rPr>
          <w:rFonts w:ascii="Arial" w:hAnsi="Arial" w:cs="Arial"/>
        </w:rPr>
        <w:t>de</w:t>
      </w:r>
      <w:r w:rsidR="00BB7F28" w:rsidRPr="0050225B">
        <w:rPr>
          <w:rFonts w:ascii="Arial" w:hAnsi="Arial" w:cs="Arial"/>
          <w:spacing w:val="-7"/>
        </w:rPr>
        <w:t xml:space="preserve"> </w:t>
      </w:r>
      <w:r w:rsidR="00BB7F28" w:rsidRPr="0050225B">
        <w:rPr>
          <w:rFonts w:ascii="Arial" w:hAnsi="Arial" w:cs="Arial"/>
        </w:rPr>
        <w:t>Señas</w:t>
      </w:r>
      <w:r w:rsidR="00BB7F28" w:rsidRPr="0050225B">
        <w:rPr>
          <w:rFonts w:ascii="Arial" w:hAnsi="Arial" w:cs="Arial"/>
          <w:spacing w:val="-6"/>
        </w:rPr>
        <w:t xml:space="preserve"> </w:t>
      </w:r>
      <w:r w:rsidR="00BB7F28" w:rsidRPr="0050225B">
        <w:rPr>
          <w:rFonts w:ascii="Arial" w:hAnsi="Arial" w:cs="Arial"/>
        </w:rPr>
        <w:t>Colombiana</w:t>
      </w:r>
      <w:r w:rsidR="00BB7F28" w:rsidRPr="0050225B">
        <w:rPr>
          <w:rFonts w:ascii="Arial" w:hAnsi="Arial" w:cs="Arial"/>
          <w:spacing w:val="-7"/>
        </w:rPr>
        <w:t xml:space="preserve"> </w:t>
      </w:r>
      <w:r w:rsidR="00BB7F28" w:rsidRPr="0050225B">
        <w:rPr>
          <w:rFonts w:ascii="Arial" w:hAnsi="Arial" w:cs="Arial"/>
        </w:rPr>
        <w:t>(</w:t>
      </w:r>
      <w:r w:rsidR="00BB7F28" w:rsidRPr="0050225B">
        <w:rPr>
          <w:rFonts w:ascii="Arial" w:hAnsi="Arial" w:cs="Arial"/>
        </w:rPr>
        <w:t>LSC)</w:t>
      </w:r>
      <w:r w:rsidR="00BB7F28" w:rsidRPr="0050225B">
        <w:rPr>
          <w:rFonts w:ascii="Arial" w:hAnsi="Arial" w:cs="Arial"/>
          <w:spacing w:val="-6"/>
        </w:rPr>
        <w:t xml:space="preserve"> </w:t>
      </w:r>
      <w:r w:rsidR="00BB7F28" w:rsidRPr="0050225B">
        <w:rPr>
          <w:rFonts w:ascii="Arial" w:hAnsi="Arial" w:cs="Arial"/>
        </w:rPr>
        <w:t>como</w:t>
      </w:r>
      <w:r w:rsidR="00C248EB" w:rsidRPr="0050225B">
        <w:rPr>
          <w:rFonts w:ascii="Arial" w:hAnsi="Arial" w:cs="Arial"/>
        </w:rPr>
        <w:t xml:space="preserve"> sistema lingüístico principal de modalidad visual- gestual que se estructura en el espacio y permite una comunicación para esta comunidad o pueden ser usuarios del Castellano oral.</w:t>
      </w:r>
    </w:p>
    <w:p w14:paraId="1F8C262F" w14:textId="77777777" w:rsidR="00C248EB" w:rsidRPr="0050225B" w:rsidRDefault="00C248EB" w:rsidP="00C248EB">
      <w:pPr>
        <w:pStyle w:val="Textoindependiente"/>
        <w:rPr>
          <w:rFonts w:ascii="Arial" w:hAnsi="Arial" w:cs="Arial"/>
        </w:rPr>
      </w:pPr>
    </w:p>
    <w:p w14:paraId="5EA19983" w14:textId="51C9186C" w:rsidR="00C248EB" w:rsidRPr="0050225B" w:rsidRDefault="0050225B" w:rsidP="009A547A">
      <w:pPr>
        <w:spacing w:before="1" w:line="252" w:lineRule="exact"/>
        <w:jc w:val="both"/>
        <w:rPr>
          <w:rFonts w:ascii="Arial" w:hAnsi="Arial" w:cs="Arial"/>
        </w:rPr>
      </w:pPr>
      <w:r w:rsidRPr="0050225B">
        <w:rPr>
          <w:rFonts w:ascii="Arial" w:hAnsi="Arial" w:cs="Arial"/>
          <w:b/>
        </w:rPr>
        <w:t>Artículo</w:t>
      </w:r>
      <w:r w:rsidRPr="0050225B">
        <w:rPr>
          <w:rFonts w:ascii="Arial" w:hAnsi="Arial" w:cs="Arial"/>
          <w:b/>
          <w:spacing w:val="-7"/>
        </w:rPr>
        <w:t xml:space="preserve"> </w:t>
      </w:r>
      <w:r w:rsidRPr="0050225B">
        <w:rPr>
          <w:rFonts w:ascii="Arial" w:hAnsi="Arial" w:cs="Arial"/>
          <w:b/>
        </w:rPr>
        <w:t>2.</w:t>
      </w:r>
      <w:r w:rsidRPr="0050225B">
        <w:rPr>
          <w:rFonts w:ascii="Arial" w:hAnsi="Arial" w:cs="Arial"/>
          <w:b/>
          <w:spacing w:val="-5"/>
        </w:rPr>
        <w:t xml:space="preserve"> </w:t>
      </w:r>
      <w:r w:rsidR="00C248EB" w:rsidRPr="0050225B">
        <w:rPr>
          <w:rFonts w:ascii="Arial" w:hAnsi="Arial" w:cs="Arial"/>
          <w:b/>
        </w:rPr>
        <w:t>S</w:t>
      </w:r>
      <w:r w:rsidR="009A547A" w:rsidRPr="0050225B">
        <w:rPr>
          <w:rFonts w:ascii="Arial" w:hAnsi="Arial" w:cs="Arial"/>
          <w:b/>
        </w:rPr>
        <w:t>ervicio</w:t>
      </w:r>
      <w:r w:rsidR="00C248EB" w:rsidRPr="0050225B">
        <w:rPr>
          <w:rFonts w:ascii="Arial" w:hAnsi="Arial" w:cs="Arial"/>
          <w:b/>
          <w:spacing w:val="-4"/>
        </w:rPr>
        <w:t xml:space="preserve"> </w:t>
      </w:r>
      <w:r w:rsidR="00C248EB" w:rsidRPr="0050225B">
        <w:rPr>
          <w:rFonts w:ascii="Arial" w:hAnsi="Arial" w:cs="Arial"/>
          <w:b/>
        </w:rPr>
        <w:t>S</w:t>
      </w:r>
      <w:r w:rsidR="009A547A" w:rsidRPr="0050225B">
        <w:rPr>
          <w:rFonts w:ascii="Arial" w:hAnsi="Arial" w:cs="Arial"/>
          <w:b/>
        </w:rPr>
        <w:t>ocial</w:t>
      </w:r>
      <w:r w:rsidR="00C248EB" w:rsidRPr="0050225B">
        <w:rPr>
          <w:rFonts w:ascii="Arial" w:hAnsi="Arial" w:cs="Arial"/>
          <w:b/>
          <w:spacing w:val="-5"/>
        </w:rPr>
        <w:t xml:space="preserve"> </w:t>
      </w:r>
      <w:r w:rsidR="00C248EB" w:rsidRPr="0050225B">
        <w:rPr>
          <w:rFonts w:ascii="Arial" w:hAnsi="Arial" w:cs="Arial"/>
          <w:b/>
        </w:rPr>
        <w:t>E</w:t>
      </w:r>
      <w:r w:rsidR="009A547A" w:rsidRPr="0050225B">
        <w:rPr>
          <w:rFonts w:ascii="Arial" w:hAnsi="Arial" w:cs="Arial"/>
          <w:b/>
        </w:rPr>
        <w:t>studiantil</w:t>
      </w:r>
      <w:r w:rsidR="00C248EB" w:rsidRPr="0050225B">
        <w:rPr>
          <w:rFonts w:ascii="Arial" w:hAnsi="Arial" w:cs="Arial"/>
          <w:b/>
          <w:spacing w:val="-5"/>
        </w:rPr>
        <w:t xml:space="preserve"> </w:t>
      </w:r>
      <w:r w:rsidR="00C248EB" w:rsidRPr="0050225B">
        <w:rPr>
          <w:rFonts w:ascii="Arial" w:hAnsi="Arial" w:cs="Arial"/>
          <w:b/>
        </w:rPr>
        <w:t>O</w:t>
      </w:r>
      <w:r w:rsidR="009A547A" w:rsidRPr="0050225B">
        <w:rPr>
          <w:rFonts w:ascii="Arial" w:hAnsi="Arial" w:cs="Arial"/>
          <w:b/>
        </w:rPr>
        <w:t>bligatorio</w:t>
      </w:r>
      <w:r w:rsidR="00C248EB" w:rsidRPr="0050225B">
        <w:rPr>
          <w:rFonts w:ascii="Arial" w:hAnsi="Arial" w:cs="Arial"/>
          <w:b/>
        </w:rPr>
        <w:t>.</w:t>
      </w:r>
      <w:r w:rsidR="00C248EB" w:rsidRPr="0050225B">
        <w:rPr>
          <w:rFonts w:ascii="Arial" w:hAnsi="Arial" w:cs="Arial"/>
          <w:b/>
          <w:spacing w:val="-4"/>
        </w:rPr>
        <w:t xml:space="preserve"> </w:t>
      </w:r>
      <w:r w:rsidR="00C248EB" w:rsidRPr="0050225B">
        <w:rPr>
          <w:rFonts w:ascii="Arial" w:hAnsi="Arial" w:cs="Arial"/>
        </w:rPr>
        <w:t>La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  <w:spacing w:val="-2"/>
        </w:rPr>
        <w:t>Secretaría</w:t>
      </w:r>
      <w:r w:rsidR="009A547A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>de Educación del Distrito, en el marco de sus competencias y en acuerdo con las directivas de las</w:t>
      </w:r>
      <w:r w:rsidR="00BB7F28">
        <w:rPr>
          <w:rFonts w:ascii="Arial" w:hAnsi="Arial" w:cs="Arial"/>
        </w:rPr>
        <w:t xml:space="preserve"> </w:t>
      </w:r>
      <w:r w:rsidR="00BB7F28" w:rsidRPr="0050225B">
        <w:rPr>
          <w:rFonts w:ascii="Arial" w:hAnsi="Arial" w:cs="Arial"/>
        </w:rPr>
        <w:t>Instituciones Educativas Distritales (IED)</w:t>
      </w:r>
      <w:r w:rsidR="00C248EB" w:rsidRPr="0050225B">
        <w:rPr>
          <w:rFonts w:ascii="Arial" w:hAnsi="Arial" w:cs="Arial"/>
        </w:rPr>
        <w:t xml:space="preserve">, definirá las instituciones en las cuales las y los estudiantes oyentes podrán prestar el Servicio Social Estudiantil Obligatorio. También, en atención a los acuerdos establecidos con las directivas de las </w:t>
      </w:r>
      <w:r w:rsidR="00BB7F28" w:rsidRPr="0050225B">
        <w:rPr>
          <w:rFonts w:ascii="Arial" w:hAnsi="Arial" w:cs="Arial"/>
        </w:rPr>
        <w:t>Instituciones Educativas Distritales (IED)</w:t>
      </w:r>
      <w:r w:rsidR="00C248EB" w:rsidRPr="0050225B">
        <w:rPr>
          <w:rFonts w:ascii="Arial" w:hAnsi="Arial" w:cs="Arial"/>
        </w:rPr>
        <w:t>, definirán los roles a desarrollar por parte de las y los estudiantes de grado décimo y once,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respondiendo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a</w:t>
      </w:r>
      <w:r w:rsidR="00C248EB" w:rsidRPr="0050225B">
        <w:rPr>
          <w:rFonts w:ascii="Arial" w:hAnsi="Arial" w:cs="Arial"/>
          <w:spacing w:val="-6"/>
        </w:rPr>
        <w:t xml:space="preserve"> </w:t>
      </w:r>
      <w:r w:rsidR="00C248EB" w:rsidRPr="0050225B">
        <w:rPr>
          <w:rFonts w:ascii="Arial" w:hAnsi="Arial" w:cs="Arial"/>
        </w:rPr>
        <w:t>los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objetivos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y</w:t>
      </w:r>
      <w:r w:rsidR="00C248EB" w:rsidRPr="0050225B">
        <w:rPr>
          <w:rFonts w:ascii="Arial" w:hAnsi="Arial" w:cs="Arial"/>
          <w:spacing w:val="-6"/>
        </w:rPr>
        <w:t xml:space="preserve"> </w:t>
      </w:r>
      <w:r w:rsidR="00C248EB" w:rsidRPr="0050225B">
        <w:rPr>
          <w:rFonts w:ascii="Arial" w:hAnsi="Arial" w:cs="Arial"/>
        </w:rPr>
        <w:t>propósitos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establecidos</w:t>
      </w:r>
      <w:r w:rsidR="00C248EB" w:rsidRPr="0050225B">
        <w:rPr>
          <w:rFonts w:ascii="Arial" w:hAnsi="Arial" w:cs="Arial"/>
          <w:spacing w:val="-6"/>
        </w:rPr>
        <w:t xml:space="preserve"> </w:t>
      </w:r>
      <w:r w:rsidR="00C248EB" w:rsidRPr="0050225B">
        <w:rPr>
          <w:rFonts w:ascii="Arial" w:hAnsi="Arial" w:cs="Arial"/>
        </w:rPr>
        <w:t>en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la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Resolución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4210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50225B">
        <w:rPr>
          <w:rFonts w:ascii="Arial" w:hAnsi="Arial" w:cs="Arial"/>
        </w:rPr>
        <w:t>de</w:t>
      </w:r>
      <w:r w:rsidR="00C248EB" w:rsidRPr="0050225B">
        <w:rPr>
          <w:rFonts w:ascii="Arial" w:hAnsi="Arial" w:cs="Arial"/>
          <w:spacing w:val="-4"/>
        </w:rPr>
        <w:t xml:space="preserve"> </w:t>
      </w:r>
      <w:r w:rsidR="00C248EB" w:rsidRPr="0050225B">
        <w:rPr>
          <w:rFonts w:ascii="Arial" w:hAnsi="Arial" w:cs="Arial"/>
        </w:rPr>
        <w:t>1996</w:t>
      </w:r>
      <w:r w:rsidR="00C248EB" w:rsidRPr="0050225B">
        <w:rPr>
          <w:rFonts w:ascii="Arial" w:hAnsi="Arial" w:cs="Arial"/>
          <w:spacing w:val="-5"/>
        </w:rPr>
        <w:t xml:space="preserve"> </w:t>
      </w:r>
      <w:r w:rsidR="00C248EB" w:rsidRPr="00BB7F28">
        <w:rPr>
          <w:rFonts w:ascii="Arial" w:hAnsi="Arial" w:cs="Arial"/>
          <w:i/>
          <w:iCs/>
        </w:rPr>
        <w:t>“Por</w:t>
      </w:r>
      <w:r w:rsidR="00C248EB" w:rsidRPr="00BB7F28">
        <w:rPr>
          <w:rFonts w:ascii="Arial" w:hAnsi="Arial" w:cs="Arial"/>
          <w:i/>
          <w:iCs/>
          <w:spacing w:val="-6"/>
        </w:rPr>
        <w:t xml:space="preserve"> </w:t>
      </w:r>
      <w:r w:rsidR="00C248EB" w:rsidRPr="00BB7F28">
        <w:rPr>
          <w:rFonts w:ascii="Arial" w:hAnsi="Arial" w:cs="Arial"/>
          <w:i/>
          <w:iCs/>
        </w:rPr>
        <w:t>la cual</w:t>
      </w:r>
      <w:r w:rsidR="00C248EB" w:rsidRPr="00BB7F28">
        <w:rPr>
          <w:rFonts w:ascii="Arial" w:hAnsi="Arial" w:cs="Arial"/>
          <w:i/>
          <w:iCs/>
          <w:spacing w:val="-4"/>
        </w:rPr>
        <w:t xml:space="preserve"> </w:t>
      </w:r>
      <w:r w:rsidR="00C248EB" w:rsidRPr="00BB7F28">
        <w:rPr>
          <w:rFonts w:ascii="Arial" w:hAnsi="Arial" w:cs="Arial"/>
          <w:i/>
          <w:iCs/>
        </w:rPr>
        <w:t>se</w:t>
      </w:r>
      <w:r w:rsidR="00C248EB" w:rsidRPr="00BB7F28">
        <w:rPr>
          <w:rFonts w:ascii="Arial" w:hAnsi="Arial" w:cs="Arial"/>
          <w:i/>
          <w:iCs/>
          <w:spacing w:val="-2"/>
        </w:rPr>
        <w:t xml:space="preserve"> </w:t>
      </w:r>
      <w:r w:rsidR="00C248EB" w:rsidRPr="00BB7F28">
        <w:rPr>
          <w:rFonts w:ascii="Arial" w:hAnsi="Arial" w:cs="Arial"/>
          <w:i/>
          <w:iCs/>
        </w:rPr>
        <w:t>establecen</w:t>
      </w:r>
      <w:r w:rsidR="00C248EB" w:rsidRPr="00BB7F28">
        <w:rPr>
          <w:rFonts w:ascii="Arial" w:hAnsi="Arial" w:cs="Arial"/>
          <w:i/>
          <w:iCs/>
          <w:spacing w:val="-2"/>
        </w:rPr>
        <w:t xml:space="preserve"> </w:t>
      </w:r>
      <w:r w:rsidR="00C248EB" w:rsidRPr="00BB7F28">
        <w:rPr>
          <w:rFonts w:ascii="Arial" w:hAnsi="Arial" w:cs="Arial"/>
          <w:i/>
          <w:iCs/>
        </w:rPr>
        <w:t>las</w:t>
      </w:r>
      <w:r w:rsidR="00C248EB" w:rsidRPr="00BB7F28">
        <w:rPr>
          <w:rFonts w:ascii="Arial" w:hAnsi="Arial" w:cs="Arial"/>
          <w:i/>
          <w:iCs/>
          <w:spacing w:val="-2"/>
        </w:rPr>
        <w:t xml:space="preserve"> </w:t>
      </w:r>
      <w:r w:rsidR="00C248EB" w:rsidRPr="00BB7F28">
        <w:rPr>
          <w:rFonts w:ascii="Arial" w:hAnsi="Arial" w:cs="Arial"/>
          <w:i/>
          <w:iCs/>
        </w:rPr>
        <w:t>reglas</w:t>
      </w:r>
      <w:r w:rsidR="00C248EB" w:rsidRPr="00BB7F28">
        <w:rPr>
          <w:rFonts w:ascii="Arial" w:hAnsi="Arial" w:cs="Arial"/>
          <w:i/>
          <w:iCs/>
          <w:spacing w:val="-2"/>
        </w:rPr>
        <w:t xml:space="preserve"> </w:t>
      </w:r>
      <w:r w:rsidR="00C248EB" w:rsidRPr="00BB7F28">
        <w:rPr>
          <w:rFonts w:ascii="Arial" w:hAnsi="Arial" w:cs="Arial"/>
          <w:i/>
          <w:iCs/>
        </w:rPr>
        <w:t>generales</w:t>
      </w:r>
      <w:r w:rsidR="00C248EB" w:rsidRPr="00BB7F28">
        <w:rPr>
          <w:rFonts w:ascii="Arial" w:hAnsi="Arial" w:cs="Arial"/>
          <w:i/>
          <w:iCs/>
          <w:spacing w:val="-2"/>
        </w:rPr>
        <w:t xml:space="preserve"> </w:t>
      </w:r>
      <w:r w:rsidR="00C248EB" w:rsidRPr="00BB7F28">
        <w:rPr>
          <w:rFonts w:ascii="Arial" w:hAnsi="Arial" w:cs="Arial"/>
          <w:i/>
          <w:iCs/>
        </w:rPr>
        <w:t>para</w:t>
      </w:r>
      <w:r w:rsidR="00C248EB" w:rsidRPr="00BB7F28">
        <w:rPr>
          <w:rFonts w:ascii="Arial" w:hAnsi="Arial" w:cs="Arial"/>
          <w:i/>
          <w:iCs/>
          <w:spacing w:val="-4"/>
        </w:rPr>
        <w:t xml:space="preserve"> </w:t>
      </w:r>
      <w:r w:rsidR="00C248EB" w:rsidRPr="00BB7F28">
        <w:rPr>
          <w:rFonts w:ascii="Arial" w:hAnsi="Arial" w:cs="Arial"/>
          <w:i/>
          <w:iCs/>
        </w:rPr>
        <w:t>la</w:t>
      </w:r>
      <w:r w:rsidR="00C248EB" w:rsidRPr="00BB7F28">
        <w:rPr>
          <w:rFonts w:ascii="Arial" w:hAnsi="Arial" w:cs="Arial"/>
          <w:i/>
          <w:iCs/>
          <w:spacing w:val="-2"/>
        </w:rPr>
        <w:t xml:space="preserve"> </w:t>
      </w:r>
      <w:r w:rsidR="00C248EB" w:rsidRPr="00BB7F28">
        <w:rPr>
          <w:rFonts w:ascii="Arial" w:hAnsi="Arial" w:cs="Arial"/>
          <w:i/>
          <w:iCs/>
        </w:rPr>
        <w:t>organización</w:t>
      </w:r>
      <w:r w:rsidR="00C248EB" w:rsidRPr="00BB7F28">
        <w:rPr>
          <w:rFonts w:ascii="Arial" w:hAnsi="Arial" w:cs="Arial"/>
          <w:i/>
          <w:iCs/>
          <w:spacing w:val="-2"/>
        </w:rPr>
        <w:t xml:space="preserve"> </w:t>
      </w:r>
      <w:r w:rsidR="00C248EB" w:rsidRPr="00BB7F28">
        <w:rPr>
          <w:rFonts w:ascii="Arial" w:hAnsi="Arial" w:cs="Arial"/>
          <w:i/>
          <w:iCs/>
        </w:rPr>
        <w:t>y</w:t>
      </w:r>
      <w:r w:rsidR="00C248EB" w:rsidRPr="00BB7F28">
        <w:rPr>
          <w:rFonts w:ascii="Arial" w:hAnsi="Arial" w:cs="Arial"/>
          <w:i/>
          <w:iCs/>
          <w:spacing w:val="-5"/>
        </w:rPr>
        <w:t xml:space="preserve"> </w:t>
      </w:r>
      <w:r w:rsidR="00C248EB" w:rsidRPr="00BB7F28">
        <w:rPr>
          <w:rFonts w:ascii="Arial" w:hAnsi="Arial" w:cs="Arial"/>
          <w:i/>
          <w:iCs/>
        </w:rPr>
        <w:t>el</w:t>
      </w:r>
      <w:r w:rsidR="00C248EB" w:rsidRPr="00BB7F28">
        <w:rPr>
          <w:rFonts w:ascii="Arial" w:hAnsi="Arial" w:cs="Arial"/>
          <w:i/>
          <w:iCs/>
          <w:spacing w:val="-1"/>
        </w:rPr>
        <w:t xml:space="preserve"> </w:t>
      </w:r>
      <w:r w:rsidR="00C248EB" w:rsidRPr="00BB7F28">
        <w:rPr>
          <w:rFonts w:ascii="Arial" w:hAnsi="Arial" w:cs="Arial"/>
          <w:i/>
          <w:iCs/>
        </w:rPr>
        <w:t>funcionamiento</w:t>
      </w:r>
      <w:r w:rsidR="00C248EB" w:rsidRPr="00BB7F28">
        <w:rPr>
          <w:rFonts w:ascii="Arial" w:hAnsi="Arial" w:cs="Arial"/>
          <w:i/>
          <w:iCs/>
          <w:spacing w:val="-2"/>
        </w:rPr>
        <w:t xml:space="preserve"> </w:t>
      </w:r>
      <w:r w:rsidR="00C248EB" w:rsidRPr="00BB7F28">
        <w:rPr>
          <w:rFonts w:ascii="Arial" w:hAnsi="Arial" w:cs="Arial"/>
          <w:i/>
          <w:iCs/>
        </w:rPr>
        <w:t>del</w:t>
      </w:r>
      <w:r w:rsidR="00C248EB" w:rsidRPr="00BB7F28">
        <w:rPr>
          <w:rFonts w:ascii="Arial" w:hAnsi="Arial" w:cs="Arial"/>
          <w:i/>
          <w:iCs/>
          <w:spacing w:val="-1"/>
        </w:rPr>
        <w:t xml:space="preserve"> </w:t>
      </w:r>
      <w:r w:rsidR="00C248EB" w:rsidRPr="00BB7F28">
        <w:rPr>
          <w:rFonts w:ascii="Arial" w:hAnsi="Arial" w:cs="Arial"/>
          <w:i/>
          <w:iCs/>
        </w:rPr>
        <w:t>Servicio</w:t>
      </w:r>
      <w:r w:rsidR="00C248EB" w:rsidRPr="00BB7F28">
        <w:rPr>
          <w:rFonts w:ascii="Arial" w:hAnsi="Arial" w:cs="Arial"/>
          <w:i/>
          <w:iCs/>
          <w:spacing w:val="-2"/>
        </w:rPr>
        <w:t xml:space="preserve"> </w:t>
      </w:r>
      <w:r w:rsidR="00C248EB" w:rsidRPr="00BB7F28">
        <w:rPr>
          <w:rFonts w:ascii="Arial" w:hAnsi="Arial" w:cs="Arial"/>
          <w:i/>
          <w:iCs/>
        </w:rPr>
        <w:t>Social Estudiantil Obligatorio”</w:t>
      </w:r>
      <w:r w:rsidR="00C248EB" w:rsidRPr="0050225B">
        <w:rPr>
          <w:rFonts w:ascii="Arial" w:hAnsi="Arial" w:cs="Arial"/>
        </w:rPr>
        <w:t xml:space="preserve"> relacionados con la integración de las y los estudiantes a la vida comunitaria, con el fin de contribuir a su formación social y cultural. En todos los casos, las y los estudiantes</w:t>
      </w:r>
      <w:r w:rsidR="00C248EB" w:rsidRPr="0050225B">
        <w:rPr>
          <w:rFonts w:ascii="Arial" w:hAnsi="Arial" w:cs="Arial"/>
          <w:spacing w:val="-9"/>
        </w:rPr>
        <w:t xml:space="preserve"> </w:t>
      </w:r>
      <w:r w:rsidR="00C248EB" w:rsidRPr="0050225B">
        <w:rPr>
          <w:rFonts w:ascii="Arial" w:hAnsi="Arial" w:cs="Arial"/>
        </w:rPr>
        <w:t>prestadores</w:t>
      </w:r>
      <w:r w:rsidR="00C248EB" w:rsidRPr="0050225B">
        <w:rPr>
          <w:rFonts w:ascii="Arial" w:hAnsi="Arial" w:cs="Arial"/>
          <w:spacing w:val="-9"/>
        </w:rPr>
        <w:t xml:space="preserve"> </w:t>
      </w:r>
      <w:r w:rsidR="00C248EB" w:rsidRPr="0050225B">
        <w:rPr>
          <w:rFonts w:ascii="Arial" w:hAnsi="Arial" w:cs="Arial"/>
        </w:rPr>
        <w:t>del</w:t>
      </w:r>
      <w:r w:rsidR="00C248EB" w:rsidRPr="0050225B">
        <w:rPr>
          <w:rFonts w:ascii="Arial" w:hAnsi="Arial" w:cs="Arial"/>
          <w:spacing w:val="-11"/>
        </w:rPr>
        <w:t xml:space="preserve"> </w:t>
      </w:r>
      <w:r w:rsidR="00C248EB" w:rsidRPr="0050225B">
        <w:rPr>
          <w:rFonts w:ascii="Arial" w:hAnsi="Arial" w:cs="Arial"/>
        </w:rPr>
        <w:t>Servicio</w:t>
      </w:r>
      <w:r w:rsidR="00C248EB" w:rsidRPr="0050225B">
        <w:rPr>
          <w:rFonts w:ascii="Arial" w:hAnsi="Arial" w:cs="Arial"/>
          <w:spacing w:val="-10"/>
        </w:rPr>
        <w:t xml:space="preserve"> </w:t>
      </w:r>
      <w:r w:rsidR="00C248EB" w:rsidRPr="0050225B">
        <w:rPr>
          <w:rFonts w:ascii="Arial" w:hAnsi="Arial" w:cs="Arial"/>
        </w:rPr>
        <w:t>Social</w:t>
      </w:r>
      <w:r w:rsidR="00C248EB" w:rsidRPr="0050225B">
        <w:rPr>
          <w:rFonts w:ascii="Arial" w:hAnsi="Arial" w:cs="Arial"/>
          <w:spacing w:val="-8"/>
        </w:rPr>
        <w:t xml:space="preserve"> </w:t>
      </w:r>
      <w:r w:rsidR="00C248EB" w:rsidRPr="0050225B">
        <w:rPr>
          <w:rFonts w:ascii="Arial" w:hAnsi="Arial" w:cs="Arial"/>
        </w:rPr>
        <w:t>Estudiantil</w:t>
      </w:r>
      <w:r w:rsidR="00C248EB" w:rsidRPr="0050225B">
        <w:rPr>
          <w:rFonts w:ascii="Arial" w:hAnsi="Arial" w:cs="Arial"/>
          <w:spacing w:val="-11"/>
        </w:rPr>
        <w:t xml:space="preserve"> </w:t>
      </w:r>
      <w:r w:rsidR="00C248EB" w:rsidRPr="0050225B">
        <w:rPr>
          <w:rFonts w:ascii="Arial" w:hAnsi="Arial" w:cs="Arial"/>
        </w:rPr>
        <w:t>Obligatorio</w:t>
      </w:r>
      <w:r w:rsidR="00C248EB" w:rsidRPr="0050225B">
        <w:rPr>
          <w:rFonts w:ascii="Arial" w:hAnsi="Arial" w:cs="Arial"/>
          <w:spacing w:val="-12"/>
        </w:rPr>
        <w:t xml:space="preserve"> </w:t>
      </w:r>
      <w:r w:rsidR="00C248EB" w:rsidRPr="0050225B">
        <w:rPr>
          <w:rFonts w:ascii="Arial" w:hAnsi="Arial" w:cs="Arial"/>
        </w:rPr>
        <w:t>contarán</w:t>
      </w:r>
      <w:r w:rsidR="00C248EB" w:rsidRPr="0050225B">
        <w:rPr>
          <w:rFonts w:ascii="Arial" w:hAnsi="Arial" w:cs="Arial"/>
          <w:spacing w:val="-10"/>
        </w:rPr>
        <w:t xml:space="preserve"> </w:t>
      </w:r>
      <w:r w:rsidR="00C248EB" w:rsidRPr="0050225B">
        <w:rPr>
          <w:rFonts w:ascii="Arial" w:hAnsi="Arial" w:cs="Arial"/>
        </w:rPr>
        <w:t>con</w:t>
      </w:r>
      <w:r w:rsidR="00C248EB" w:rsidRPr="0050225B">
        <w:rPr>
          <w:rFonts w:ascii="Arial" w:hAnsi="Arial" w:cs="Arial"/>
          <w:spacing w:val="-9"/>
        </w:rPr>
        <w:t xml:space="preserve"> </w:t>
      </w:r>
      <w:r w:rsidR="00C248EB" w:rsidRPr="0050225B">
        <w:rPr>
          <w:rFonts w:ascii="Arial" w:hAnsi="Arial" w:cs="Arial"/>
        </w:rPr>
        <w:t>el</w:t>
      </w:r>
      <w:r w:rsidR="00C248EB" w:rsidRPr="0050225B">
        <w:rPr>
          <w:rFonts w:ascii="Arial" w:hAnsi="Arial" w:cs="Arial"/>
          <w:spacing w:val="-11"/>
        </w:rPr>
        <w:t xml:space="preserve"> </w:t>
      </w:r>
      <w:r w:rsidR="00C248EB" w:rsidRPr="0050225B">
        <w:rPr>
          <w:rFonts w:ascii="Arial" w:hAnsi="Arial" w:cs="Arial"/>
        </w:rPr>
        <w:t>acompañamiento pedagógico y el servicio de interpretación cuando lo requieran.</w:t>
      </w:r>
    </w:p>
    <w:p w14:paraId="788B1885" w14:textId="77777777" w:rsidR="00C248EB" w:rsidRPr="0050225B" w:rsidRDefault="00C248EB" w:rsidP="00C248EB">
      <w:pPr>
        <w:pStyle w:val="Textoindependiente"/>
        <w:spacing w:before="5"/>
        <w:rPr>
          <w:rFonts w:ascii="Arial" w:hAnsi="Arial" w:cs="Arial"/>
        </w:rPr>
      </w:pPr>
    </w:p>
    <w:p w14:paraId="0B388FAB" w14:textId="21F388F7" w:rsidR="00C248EB" w:rsidRPr="0050225B" w:rsidRDefault="0050225B" w:rsidP="00EE503F">
      <w:pPr>
        <w:spacing w:line="250" w:lineRule="exact"/>
        <w:jc w:val="both"/>
        <w:rPr>
          <w:rFonts w:ascii="Arial" w:hAnsi="Arial" w:cs="Arial"/>
          <w:b/>
        </w:rPr>
      </w:pPr>
      <w:r w:rsidRPr="0050225B">
        <w:rPr>
          <w:rFonts w:ascii="Arial" w:hAnsi="Arial" w:cs="Arial"/>
          <w:b/>
          <w:spacing w:val="-2"/>
        </w:rPr>
        <w:t>Artículo</w:t>
      </w:r>
      <w:r w:rsidRPr="0050225B">
        <w:rPr>
          <w:rFonts w:ascii="Arial" w:hAnsi="Arial" w:cs="Arial"/>
          <w:b/>
          <w:spacing w:val="-6"/>
        </w:rPr>
        <w:t xml:space="preserve"> </w:t>
      </w:r>
      <w:r w:rsidRPr="0050225B">
        <w:rPr>
          <w:rFonts w:ascii="Arial" w:hAnsi="Arial" w:cs="Arial"/>
          <w:b/>
          <w:spacing w:val="-2"/>
        </w:rPr>
        <w:t>3.</w:t>
      </w:r>
      <w:r w:rsidRPr="0050225B">
        <w:rPr>
          <w:rFonts w:ascii="Arial" w:hAnsi="Arial" w:cs="Arial"/>
          <w:b/>
          <w:spacing w:val="-5"/>
        </w:rPr>
        <w:t xml:space="preserve"> </w:t>
      </w:r>
      <w:r w:rsidR="00EE503F" w:rsidRPr="0050225B">
        <w:rPr>
          <w:rFonts w:ascii="Arial" w:hAnsi="Arial" w:cs="Arial"/>
          <w:b/>
          <w:spacing w:val="-2"/>
        </w:rPr>
        <w:t>Promoción</w:t>
      </w:r>
      <w:r w:rsidR="00EE503F" w:rsidRPr="0050225B">
        <w:rPr>
          <w:rFonts w:ascii="Arial" w:hAnsi="Arial" w:cs="Arial"/>
          <w:b/>
          <w:spacing w:val="-6"/>
        </w:rPr>
        <w:t xml:space="preserve"> </w:t>
      </w:r>
      <w:r w:rsidR="00EE503F" w:rsidRPr="0050225B">
        <w:rPr>
          <w:rFonts w:ascii="Arial" w:hAnsi="Arial" w:cs="Arial"/>
          <w:b/>
          <w:spacing w:val="-2"/>
        </w:rPr>
        <w:t>del</w:t>
      </w:r>
      <w:r w:rsidR="00EE503F" w:rsidRPr="0050225B">
        <w:rPr>
          <w:rFonts w:ascii="Arial" w:hAnsi="Arial" w:cs="Arial"/>
          <w:b/>
          <w:spacing w:val="-6"/>
        </w:rPr>
        <w:t xml:space="preserve"> </w:t>
      </w:r>
      <w:r w:rsidR="00EE503F" w:rsidRPr="0050225B">
        <w:rPr>
          <w:rFonts w:ascii="Arial" w:hAnsi="Arial" w:cs="Arial"/>
          <w:b/>
          <w:spacing w:val="-2"/>
        </w:rPr>
        <w:t>uso</w:t>
      </w:r>
      <w:r w:rsidR="00EE503F" w:rsidRPr="0050225B">
        <w:rPr>
          <w:rFonts w:ascii="Arial" w:hAnsi="Arial" w:cs="Arial"/>
          <w:b/>
          <w:spacing w:val="-3"/>
        </w:rPr>
        <w:t xml:space="preserve"> </w:t>
      </w:r>
      <w:r w:rsidR="00EE503F" w:rsidRPr="0050225B">
        <w:rPr>
          <w:rFonts w:ascii="Arial" w:hAnsi="Arial" w:cs="Arial"/>
          <w:b/>
          <w:spacing w:val="-2"/>
        </w:rPr>
        <w:t>de</w:t>
      </w:r>
      <w:r w:rsidR="00EE503F" w:rsidRPr="0050225B">
        <w:rPr>
          <w:rFonts w:ascii="Arial" w:hAnsi="Arial" w:cs="Arial"/>
          <w:b/>
          <w:spacing w:val="-6"/>
        </w:rPr>
        <w:t xml:space="preserve"> </w:t>
      </w:r>
      <w:r>
        <w:rPr>
          <w:rFonts w:ascii="Arial" w:hAnsi="Arial" w:cs="Arial"/>
          <w:b/>
          <w:spacing w:val="-2"/>
        </w:rPr>
        <w:t>L</w:t>
      </w:r>
      <w:r w:rsidR="00EE503F" w:rsidRPr="0050225B">
        <w:rPr>
          <w:rFonts w:ascii="Arial" w:hAnsi="Arial" w:cs="Arial"/>
          <w:b/>
          <w:spacing w:val="-2"/>
        </w:rPr>
        <w:t>engua</w:t>
      </w:r>
      <w:r w:rsidR="00EE503F" w:rsidRPr="0050225B">
        <w:rPr>
          <w:rFonts w:ascii="Arial" w:hAnsi="Arial" w:cs="Arial"/>
          <w:b/>
          <w:spacing w:val="-6"/>
        </w:rPr>
        <w:t xml:space="preserve"> </w:t>
      </w:r>
      <w:r w:rsidR="00EE503F" w:rsidRPr="0050225B">
        <w:rPr>
          <w:rFonts w:ascii="Arial" w:hAnsi="Arial" w:cs="Arial"/>
          <w:b/>
          <w:spacing w:val="-2"/>
        </w:rPr>
        <w:t>de</w:t>
      </w:r>
      <w:r w:rsidR="00EE503F" w:rsidRPr="0050225B">
        <w:rPr>
          <w:rFonts w:ascii="Arial" w:hAnsi="Arial" w:cs="Arial"/>
          <w:b/>
          <w:spacing w:val="-6"/>
        </w:rPr>
        <w:t xml:space="preserve"> </w:t>
      </w:r>
      <w:r>
        <w:rPr>
          <w:rFonts w:ascii="Arial" w:hAnsi="Arial" w:cs="Arial"/>
          <w:b/>
          <w:spacing w:val="-2"/>
        </w:rPr>
        <w:t>S</w:t>
      </w:r>
      <w:r w:rsidR="00EE503F" w:rsidRPr="0050225B">
        <w:rPr>
          <w:rFonts w:ascii="Arial" w:hAnsi="Arial" w:cs="Arial"/>
          <w:b/>
          <w:spacing w:val="-2"/>
        </w:rPr>
        <w:t>eñas</w:t>
      </w:r>
      <w:r w:rsidR="00EE503F" w:rsidRPr="0050225B">
        <w:rPr>
          <w:rFonts w:ascii="Arial" w:hAnsi="Arial" w:cs="Arial"/>
          <w:b/>
          <w:spacing w:val="-4"/>
        </w:rPr>
        <w:t xml:space="preserve"> </w:t>
      </w:r>
      <w:r w:rsidR="00EE503F" w:rsidRPr="0050225B">
        <w:rPr>
          <w:rFonts w:ascii="Arial" w:hAnsi="Arial" w:cs="Arial"/>
          <w:b/>
          <w:spacing w:val="-2"/>
        </w:rPr>
        <w:t>Colombiana</w:t>
      </w:r>
      <w:r w:rsidR="00C248EB" w:rsidRPr="0050225B">
        <w:rPr>
          <w:rFonts w:ascii="Arial" w:hAnsi="Arial" w:cs="Arial"/>
          <w:b/>
          <w:spacing w:val="-2"/>
        </w:rPr>
        <w:t>.</w:t>
      </w:r>
      <w:r w:rsidR="00EE503F" w:rsidRPr="0050225B">
        <w:rPr>
          <w:rFonts w:ascii="Arial" w:hAnsi="Arial" w:cs="Arial"/>
          <w:b/>
          <w:spacing w:val="-2"/>
        </w:rPr>
        <w:t xml:space="preserve"> </w:t>
      </w:r>
      <w:r w:rsidR="00C248EB" w:rsidRPr="0050225B">
        <w:rPr>
          <w:rFonts w:ascii="Arial" w:hAnsi="Arial" w:cs="Arial"/>
        </w:rPr>
        <w:t>La Secretaría de</w:t>
      </w:r>
      <w:r w:rsidR="00C248EB" w:rsidRPr="0050225B">
        <w:rPr>
          <w:rFonts w:ascii="Arial" w:hAnsi="Arial" w:cs="Arial"/>
          <w:spacing w:val="-1"/>
        </w:rPr>
        <w:t xml:space="preserve"> </w:t>
      </w:r>
      <w:r w:rsidR="00C248EB" w:rsidRPr="0050225B">
        <w:rPr>
          <w:rFonts w:ascii="Arial" w:hAnsi="Arial" w:cs="Arial"/>
        </w:rPr>
        <w:t>Educación</w:t>
      </w:r>
      <w:r w:rsidR="00C248EB" w:rsidRPr="0050225B">
        <w:rPr>
          <w:rFonts w:ascii="Arial" w:hAnsi="Arial" w:cs="Arial"/>
          <w:spacing w:val="-1"/>
        </w:rPr>
        <w:t xml:space="preserve"> </w:t>
      </w:r>
      <w:r w:rsidR="00C248EB" w:rsidRPr="0050225B">
        <w:rPr>
          <w:rFonts w:ascii="Arial" w:hAnsi="Arial" w:cs="Arial"/>
        </w:rPr>
        <w:t xml:space="preserve">del Distrito propenderá por establecer alianzas estratégicas para que al interior de las </w:t>
      </w:r>
      <w:r w:rsidR="00BB7F28" w:rsidRPr="0050225B">
        <w:rPr>
          <w:rFonts w:ascii="Arial" w:hAnsi="Arial" w:cs="Arial"/>
        </w:rPr>
        <w:t xml:space="preserve">Instituciones Educativas Distritales (IED) </w:t>
      </w:r>
      <w:r w:rsidR="00C248EB" w:rsidRPr="0050225B">
        <w:rPr>
          <w:rFonts w:ascii="Arial" w:hAnsi="Arial" w:cs="Arial"/>
        </w:rPr>
        <w:t>que apoyen a las y los estudiantes de la oferta bilingüe bicultural para usuarios</w:t>
      </w:r>
      <w:r w:rsidR="00BB7F28">
        <w:rPr>
          <w:rFonts w:ascii="Arial" w:hAnsi="Arial" w:cs="Arial"/>
        </w:rPr>
        <w:t xml:space="preserve"> </w:t>
      </w:r>
      <w:r w:rsidR="00C248EB" w:rsidRPr="0050225B">
        <w:rPr>
          <w:rFonts w:ascii="Arial" w:hAnsi="Arial" w:cs="Arial"/>
        </w:rPr>
        <w:t xml:space="preserve">del Castellano oral y la </w:t>
      </w:r>
      <w:r w:rsidR="00BB7F28" w:rsidRPr="0050225B">
        <w:rPr>
          <w:rFonts w:ascii="Arial" w:hAnsi="Arial" w:cs="Arial"/>
        </w:rPr>
        <w:t>Lengua</w:t>
      </w:r>
      <w:r w:rsidR="00BB7F28" w:rsidRPr="0050225B">
        <w:rPr>
          <w:rFonts w:ascii="Arial" w:hAnsi="Arial" w:cs="Arial"/>
          <w:spacing w:val="-7"/>
        </w:rPr>
        <w:t xml:space="preserve"> </w:t>
      </w:r>
      <w:r w:rsidR="00BB7F28" w:rsidRPr="0050225B">
        <w:rPr>
          <w:rFonts w:ascii="Arial" w:hAnsi="Arial" w:cs="Arial"/>
        </w:rPr>
        <w:t>de</w:t>
      </w:r>
      <w:r w:rsidR="00BB7F28" w:rsidRPr="0050225B">
        <w:rPr>
          <w:rFonts w:ascii="Arial" w:hAnsi="Arial" w:cs="Arial"/>
          <w:spacing w:val="-7"/>
        </w:rPr>
        <w:t xml:space="preserve"> </w:t>
      </w:r>
      <w:r w:rsidR="00BB7F28" w:rsidRPr="0050225B">
        <w:rPr>
          <w:rFonts w:ascii="Arial" w:hAnsi="Arial" w:cs="Arial"/>
        </w:rPr>
        <w:t>Señas</w:t>
      </w:r>
      <w:r w:rsidR="00BB7F28" w:rsidRPr="0050225B">
        <w:rPr>
          <w:rFonts w:ascii="Arial" w:hAnsi="Arial" w:cs="Arial"/>
          <w:spacing w:val="-6"/>
        </w:rPr>
        <w:t xml:space="preserve"> </w:t>
      </w:r>
      <w:r w:rsidR="00BB7F28" w:rsidRPr="0050225B">
        <w:rPr>
          <w:rFonts w:ascii="Arial" w:hAnsi="Arial" w:cs="Arial"/>
        </w:rPr>
        <w:t>Colombiana</w:t>
      </w:r>
      <w:r w:rsidR="00BB7F28" w:rsidRPr="0050225B">
        <w:rPr>
          <w:rFonts w:ascii="Arial" w:hAnsi="Arial" w:cs="Arial"/>
          <w:spacing w:val="-7"/>
        </w:rPr>
        <w:t xml:space="preserve"> </w:t>
      </w:r>
      <w:r w:rsidR="00BB7F28" w:rsidRPr="0050225B">
        <w:rPr>
          <w:rFonts w:ascii="Arial" w:hAnsi="Arial" w:cs="Arial"/>
        </w:rPr>
        <w:t>(LSC)</w:t>
      </w:r>
      <w:r w:rsidR="00C248EB" w:rsidRPr="0050225B">
        <w:rPr>
          <w:rFonts w:ascii="Arial" w:hAnsi="Arial" w:cs="Arial"/>
        </w:rPr>
        <w:t xml:space="preserve">, se apropien de los conocimientos básicos para la interacción y la </w:t>
      </w:r>
      <w:r w:rsidR="00C248EB" w:rsidRPr="0050225B">
        <w:rPr>
          <w:rFonts w:ascii="Arial" w:hAnsi="Arial" w:cs="Arial"/>
          <w:spacing w:val="-2"/>
        </w:rPr>
        <w:t>comunicación.</w:t>
      </w:r>
    </w:p>
    <w:p w14:paraId="13EC5596" w14:textId="7911C6AD" w:rsidR="00C248EB" w:rsidRPr="0050225B" w:rsidRDefault="00BB7F28" w:rsidP="00141C75">
      <w:pPr>
        <w:pStyle w:val="Textoindependiente"/>
        <w:spacing w:before="250"/>
        <w:ind w:left="2" w:right="4"/>
        <w:jc w:val="both"/>
        <w:rPr>
          <w:rFonts w:ascii="Arial" w:hAnsi="Arial" w:cs="Arial"/>
        </w:rPr>
      </w:pPr>
      <w:r w:rsidRPr="0050225B">
        <w:rPr>
          <w:rFonts w:ascii="Arial" w:hAnsi="Arial" w:cs="Arial"/>
          <w:b/>
        </w:rPr>
        <w:lastRenderedPageBreak/>
        <w:t>Artículo</w:t>
      </w:r>
      <w:r w:rsidR="00EE503F" w:rsidRPr="0050225B">
        <w:rPr>
          <w:rFonts w:ascii="Arial" w:hAnsi="Arial" w:cs="Arial"/>
          <w:b/>
        </w:rPr>
        <w:t xml:space="preserve"> 4</w:t>
      </w:r>
      <w:r w:rsidR="00C248EB" w:rsidRPr="0050225B">
        <w:rPr>
          <w:rFonts w:ascii="Arial" w:hAnsi="Arial" w:cs="Arial"/>
          <w:b/>
        </w:rPr>
        <w:t xml:space="preserve">. </w:t>
      </w:r>
      <w:r w:rsidR="00EE503F" w:rsidRPr="0050225B">
        <w:rPr>
          <w:rFonts w:ascii="Arial" w:hAnsi="Arial" w:cs="Arial"/>
          <w:b/>
        </w:rPr>
        <w:t>Publicidad</w:t>
      </w:r>
      <w:r w:rsidR="00C248EB" w:rsidRPr="0050225B">
        <w:rPr>
          <w:rFonts w:ascii="Arial" w:hAnsi="Arial" w:cs="Arial"/>
          <w:b/>
        </w:rPr>
        <w:t xml:space="preserve">. </w:t>
      </w:r>
      <w:r w:rsidR="00C248EB" w:rsidRPr="0050225B">
        <w:rPr>
          <w:rFonts w:ascii="Arial" w:hAnsi="Arial" w:cs="Arial"/>
        </w:rPr>
        <w:t>La Secretaría de Educación del Distrito, en el marco de sus competencias, podrá publicitar mediante los medios y canales institucionales la información sobre la oferta del Servicio Social Estudiantil Obligatorio que pueden desarrollar las y los estudiantes</w:t>
      </w:r>
      <w:r w:rsidR="00C248EB" w:rsidRPr="0050225B">
        <w:rPr>
          <w:rFonts w:ascii="Arial" w:hAnsi="Arial" w:cs="Arial"/>
          <w:spacing w:val="-11"/>
        </w:rPr>
        <w:t xml:space="preserve"> </w:t>
      </w:r>
      <w:r w:rsidR="00C248EB" w:rsidRPr="0050225B">
        <w:rPr>
          <w:rFonts w:ascii="Arial" w:hAnsi="Arial" w:cs="Arial"/>
        </w:rPr>
        <w:t>oyentes</w:t>
      </w:r>
      <w:r w:rsidR="00C248EB" w:rsidRPr="0050225B">
        <w:rPr>
          <w:rFonts w:ascii="Arial" w:hAnsi="Arial" w:cs="Arial"/>
          <w:spacing w:val="-14"/>
        </w:rPr>
        <w:t xml:space="preserve"> </w:t>
      </w:r>
      <w:r w:rsidR="00C248EB" w:rsidRPr="0050225B">
        <w:rPr>
          <w:rFonts w:ascii="Arial" w:hAnsi="Arial" w:cs="Arial"/>
        </w:rPr>
        <w:t>de</w:t>
      </w:r>
      <w:r w:rsidR="00C248EB" w:rsidRPr="0050225B">
        <w:rPr>
          <w:rFonts w:ascii="Arial" w:hAnsi="Arial" w:cs="Arial"/>
          <w:spacing w:val="-12"/>
        </w:rPr>
        <w:t xml:space="preserve"> </w:t>
      </w:r>
      <w:r w:rsidR="00C248EB" w:rsidRPr="0050225B">
        <w:rPr>
          <w:rFonts w:ascii="Arial" w:hAnsi="Arial" w:cs="Arial"/>
        </w:rPr>
        <w:t>grado</w:t>
      </w:r>
      <w:r w:rsidR="00C248EB" w:rsidRPr="0050225B">
        <w:rPr>
          <w:rFonts w:ascii="Arial" w:hAnsi="Arial" w:cs="Arial"/>
          <w:spacing w:val="-12"/>
        </w:rPr>
        <w:t xml:space="preserve"> </w:t>
      </w:r>
      <w:r w:rsidR="00C248EB" w:rsidRPr="0050225B">
        <w:rPr>
          <w:rFonts w:ascii="Arial" w:hAnsi="Arial" w:cs="Arial"/>
        </w:rPr>
        <w:t>décimo</w:t>
      </w:r>
      <w:r w:rsidR="00C248EB" w:rsidRPr="0050225B">
        <w:rPr>
          <w:rFonts w:ascii="Arial" w:hAnsi="Arial" w:cs="Arial"/>
          <w:spacing w:val="-12"/>
        </w:rPr>
        <w:t xml:space="preserve"> </w:t>
      </w:r>
      <w:r w:rsidR="00C248EB" w:rsidRPr="0050225B">
        <w:rPr>
          <w:rFonts w:ascii="Arial" w:hAnsi="Arial" w:cs="Arial"/>
        </w:rPr>
        <w:t>y</w:t>
      </w:r>
      <w:r w:rsidR="00C248EB" w:rsidRPr="0050225B">
        <w:rPr>
          <w:rFonts w:ascii="Arial" w:hAnsi="Arial" w:cs="Arial"/>
          <w:spacing w:val="-14"/>
        </w:rPr>
        <w:t xml:space="preserve"> </w:t>
      </w:r>
      <w:r w:rsidR="00C248EB" w:rsidRPr="0050225B">
        <w:rPr>
          <w:rFonts w:ascii="Arial" w:hAnsi="Arial" w:cs="Arial"/>
        </w:rPr>
        <w:t>once</w:t>
      </w:r>
      <w:r w:rsidR="00C248EB" w:rsidRPr="0050225B">
        <w:rPr>
          <w:rFonts w:ascii="Arial" w:hAnsi="Arial" w:cs="Arial"/>
          <w:spacing w:val="-11"/>
        </w:rPr>
        <w:t xml:space="preserve"> </w:t>
      </w:r>
      <w:r w:rsidR="00C248EB" w:rsidRPr="0050225B">
        <w:rPr>
          <w:rFonts w:ascii="Arial" w:hAnsi="Arial" w:cs="Arial"/>
        </w:rPr>
        <w:t>en</w:t>
      </w:r>
      <w:r w:rsidR="00C248EB" w:rsidRPr="0050225B">
        <w:rPr>
          <w:rFonts w:ascii="Arial" w:hAnsi="Arial" w:cs="Arial"/>
          <w:spacing w:val="-14"/>
        </w:rPr>
        <w:t xml:space="preserve"> </w:t>
      </w:r>
      <w:r w:rsidR="00C248EB" w:rsidRPr="0050225B">
        <w:rPr>
          <w:rFonts w:ascii="Arial" w:hAnsi="Arial" w:cs="Arial"/>
        </w:rPr>
        <w:t>las</w:t>
      </w:r>
      <w:r w:rsidR="00C248EB" w:rsidRPr="0050225B">
        <w:rPr>
          <w:rFonts w:ascii="Arial" w:hAnsi="Arial" w:cs="Arial"/>
          <w:spacing w:val="-11"/>
        </w:rPr>
        <w:t xml:space="preserve"> </w:t>
      </w:r>
      <w:r w:rsidRPr="0050225B">
        <w:rPr>
          <w:rFonts w:ascii="Arial" w:hAnsi="Arial" w:cs="Arial"/>
        </w:rPr>
        <w:t xml:space="preserve">Instituciones Educativas Distritales (IED) </w:t>
      </w:r>
      <w:r w:rsidR="00C248EB" w:rsidRPr="0050225B">
        <w:rPr>
          <w:rFonts w:ascii="Arial" w:hAnsi="Arial" w:cs="Arial"/>
        </w:rPr>
        <w:t>que</w:t>
      </w:r>
      <w:r w:rsidR="00C248EB" w:rsidRPr="0050225B">
        <w:rPr>
          <w:rFonts w:ascii="Arial" w:hAnsi="Arial" w:cs="Arial"/>
          <w:spacing w:val="-12"/>
        </w:rPr>
        <w:t xml:space="preserve"> </w:t>
      </w:r>
      <w:r w:rsidR="00C248EB" w:rsidRPr="0050225B">
        <w:rPr>
          <w:rFonts w:ascii="Arial" w:hAnsi="Arial" w:cs="Arial"/>
        </w:rPr>
        <w:t>apoyen</w:t>
      </w:r>
      <w:r w:rsidR="00C248EB" w:rsidRPr="0050225B">
        <w:rPr>
          <w:rFonts w:ascii="Arial" w:hAnsi="Arial" w:cs="Arial"/>
          <w:spacing w:val="-12"/>
        </w:rPr>
        <w:t xml:space="preserve"> </w:t>
      </w:r>
      <w:r w:rsidR="00C248EB" w:rsidRPr="0050225B">
        <w:rPr>
          <w:rFonts w:ascii="Arial" w:hAnsi="Arial" w:cs="Arial"/>
        </w:rPr>
        <w:t>a</w:t>
      </w:r>
      <w:r w:rsidR="00C248EB" w:rsidRPr="0050225B">
        <w:rPr>
          <w:rFonts w:ascii="Arial" w:hAnsi="Arial" w:cs="Arial"/>
          <w:spacing w:val="-14"/>
        </w:rPr>
        <w:t xml:space="preserve"> </w:t>
      </w:r>
      <w:r w:rsidR="00C248EB" w:rsidRPr="0050225B">
        <w:rPr>
          <w:rFonts w:ascii="Arial" w:hAnsi="Arial" w:cs="Arial"/>
        </w:rPr>
        <w:t>las</w:t>
      </w:r>
      <w:r w:rsidR="00C248EB" w:rsidRPr="0050225B">
        <w:rPr>
          <w:rFonts w:ascii="Arial" w:hAnsi="Arial" w:cs="Arial"/>
          <w:spacing w:val="-13"/>
        </w:rPr>
        <w:t xml:space="preserve"> </w:t>
      </w:r>
      <w:r w:rsidR="00C248EB" w:rsidRPr="0050225B">
        <w:rPr>
          <w:rFonts w:ascii="Arial" w:hAnsi="Arial" w:cs="Arial"/>
        </w:rPr>
        <w:t>y</w:t>
      </w:r>
      <w:r w:rsidR="00C248EB" w:rsidRPr="0050225B">
        <w:rPr>
          <w:rFonts w:ascii="Arial" w:hAnsi="Arial" w:cs="Arial"/>
          <w:spacing w:val="-14"/>
        </w:rPr>
        <w:t xml:space="preserve"> </w:t>
      </w:r>
      <w:r w:rsidR="00C248EB" w:rsidRPr="0050225B">
        <w:rPr>
          <w:rFonts w:ascii="Arial" w:hAnsi="Arial" w:cs="Arial"/>
        </w:rPr>
        <w:t>los</w:t>
      </w:r>
      <w:r w:rsidR="00C248EB" w:rsidRPr="0050225B">
        <w:rPr>
          <w:rFonts w:ascii="Arial" w:hAnsi="Arial" w:cs="Arial"/>
          <w:spacing w:val="-13"/>
        </w:rPr>
        <w:t xml:space="preserve"> </w:t>
      </w:r>
      <w:r w:rsidR="00C248EB" w:rsidRPr="0050225B">
        <w:rPr>
          <w:rFonts w:ascii="Arial" w:hAnsi="Arial" w:cs="Arial"/>
        </w:rPr>
        <w:t>estudiantes</w:t>
      </w:r>
      <w:r w:rsidR="00C248EB" w:rsidRPr="0050225B">
        <w:rPr>
          <w:rFonts w:ascii="Arial" w:hAnsi="Arial" w:cs="Arial"/>
          <w:spacing w:val="-11"/>
        </w:rPr>
        <w:t xml:space="preserve"> </w:t>
      </w:r>
      <w:r w:rsidR="00C248EB" w:rsidRPr="0050225B">
        <w:rPr>
          <w:rFonts w:ascii="Arial" w:hAnsi="Arial" w:cs="Arial"/>
        </w:rPr>
        <w:t>de</w:t>
      </w:r>
      <w:r w:rsidR="00C248EB" w:rsidRPr="0050225B">
        <w:rPr>
          <w:rFonts w:ascii="Arial" w:hAnsi="Arial" w:cs="Arial"/>
          <w:spacing w:val="-14"/>
        </w:rPr>
        <w:t xml:space="preserve"> </w:t>
      </w:r>
      <w:r w:rsidR="00C248EB" w:rsidRPr="0050225B">
        <w:rPr>
          <w:rFonts w:ascii="Arial" w:hAnsi="Arial" w:cs="Arial"/>
        </w:rPr>
        <w:t>la</w:t>
      </w:r>
      <w:r w:rsidR="00C248EB" w:rsidRPr="0050225B">
        <w:rPr>
          <w:rFonts w:ascii="Arial" w:hAnsi="Arial" w:cs="Arial"/>
          <w:spacing w:val="-12"/>
        </w:rPr>
        <w:t xml:space="preserve"> </w:t>
      </w:r>
      <w:r w:rsidR="00C248EB" w:rsidRPr="0050225B">
        <w:rPr>
          <w:rFonts w:ascii="Arial" w:hAnsi="Arial" w:cs="Arial"/>
        </w:rPr>
        <w:t xml:space="preserve">oferta bilingüe bicultural para usuarios del Castellano oral y la </w:t>
      </w:r>
      <w:r w:rsidRPr="0050225B">
        <w:rPr>
          <w:rFonts w:ascii="Arial" w:hAnsi="Arial" w:cs="Arial"/>
        </w:rPr>
        <w:t>Lengua</w:t>
      </w:r>
      <w:r w:rsidRPr="0050225B">
        <w:rPr>
          <w:rFonts w:ascii="Arial" w:hAnsi="Arial" w:cs="Arial"/>
          <w:spacing w:val="-7"/>
        </w:rPr>
        <w:t xml:space="preserve"> </w:t>
      </w:r>
      <w:r w:rsidRPr="0050225B">
        <w:rPr>
          <w:rFonts w:ascii="Arial" w:hAnsi="Arial" w:cs="Arial"/>
        </w:rPr>
        <w:t>de</w:t>
      </w:r>
      <w:r w:rsidRPr="0050225B">
        <w:rPr>
          <w:rFonts w:ascii="Arial" w:hAnsi="Arial" w:cs="Arial"/>
          <w:spacing w:val="-7"/>
        </w:rPr>
        <w:t xml:space="preserve"> </w:t>
      </w:r>
      <w:r w:rsidRPr="0050225B">
        <w:rPr>
          <w:rFonts w:ascii="Arial" w:hAnsi="Arial" w:cs="Arial"/>
        </w:rPr>
        <w:t>Señas</w:t>
      </w:r>
      <w:r w:rsidRPr="0050225B">
        <w:rPr>
          <w:rFonts w:ascii="Arial" w:hAnsi="Arial" w:cs="Arial"/>
          <w:spacing w:val="-6"/>
        </w:rPr>
        <w:t xml:space="preserve"> </w:t>
      </w:r>
      <w:r w:rsidRPr="0050225B">
        <w:rPr>
          <w:rFonts w:ascii="Arial" w:hAnsi="Arial" w:cs="Arial"/>
        </w:rPr>
        <w:t>Colombiana</w:t>
      </w:r>
      <w:r w:rsidRPr="0050225B">
        <w:rPr>
          <w:rFonts w:ascii="Arial" w:hAnsi="Arial" w:cs="Arial"/>
          <w:spacing w:val="-7"/>
        </w:rPr>
        <w:t xml:space="preserve"> </w:t>
      </w:r>
      <w:r w:rsidRPr="0050225B">
        <w:rPr>
          <w:rFonts w:ascii="Arial" w:hAnsi="Arial" w:cs="Arial"/>
        </w:rPr>
        <w:t>(LSC),</w:t>
      </w:r>
      <w:r w:rsidR="00C248EB" w:rsidRPr="0050225B">
        <w:rPr>
          <w:rFonts w:ascii="Arial" w:hAnsi="Arial" w:cs="Arial"/>
        </w:rPr>
        <w:t>, respetando el principio de sostenibilidad fiscal.</w:t>
      </w:r>
    </w:p>
    <w:p w14:paraId="6C9C1363" w14:textId="77777777" w:rsidR="00C248EB" w:rsidRPr="0050225B" w:rsidRDefault="00C248EB" w:rsidP="00C248EB">
      <w:pPr>
        <w:pStyle w:val="Textoindependiente"/>
        <w:spacing w:before="1"/>
        <w:rPr>
          <w:rFonts w:ascii="Arial" w:hAnsi="Arial" w:cs="Arial"/>
        </w:rPr>
      </w:pPr>
    </w:p>
    <w:p w14:paraId="3AA0AA23" w14:textId="175F74F5" w:rsidR="00C248EB" w:rsidRPr="0050225B" w:rsidRDefault="00BB7F28" w:rsidP="008D661C">
      <w:pPr>
        <w:jc w:val="both"/>
        <w:rPr>
          <w:rFonts w:ascii="Arial" w:hAnsi="Arial" w:cs="Arial"/>
        </w:rPr>
      </w:pPr>
      <w:r w:rsidRPr="0050225B">
        <w:rPr>
          <w:rFonts w:ascii="Arial" w:hAnsi="Arial" w:cs="Arial"/>
          <w:b/>
        </w:rPr>
        <w:t>Artículo</w:t>
      </w:r>
      <w:r w:rsidR="00C248EB" w:rsidRPr="0050225B">
        <w:rPr>
          <w:rFonts w:ascii="Arial" w:hAnsi="Arial" w:cs="Arial"/>
          <w:b/>
          <w:spacing w:val="42"/>
        </w:rPr>
        <w:t xml:space="preserve"> </w:t>
      </w:r>
      <w:r w:rsidR="008D661C" w:rsidRPr="0050225B">
        <w:rPr>
          <w:rFonts w:ascii="Arial" w:hAnsi="Arial" w:cs="Arial"/>
          <w:b/>
        </w:rPr>
        <w:t>5</w:t>
      </w:r>
      <w:r w:rsidR="00C248EB" w:rsidRPr="0050225B">
        <w:rPr>
          <w:rFonts w:ascii="Arial" w:hAnsi="Arial" w:cs="Arial"/>
          <w:b/>
        </w:rPr>
        <w:t>.</w:t>
      </w:r>
      <w:r w:rsidR="00C248EB" w:rsidRPr="0050225B">
        <w:rPr>
          <w:rFonts w:ascii="Arial" w:hAnsi="Arial" w:cs="Arial"/>
          <w:b/>
          <w:spacing w:val="42"/>
        </w:rPr>
        <w:t xml:space="preserve"> </w:t>
      </w:r>
      <w:r w:rsidR="008D661C" w:rsidRPr="0050225B">
        <w:rPr>
          <w:rFonts w:ascii="Arial" w:hAnsi="Arial" w:cs="Arial"/>
          <w:b/>
        </w:rPr>
        <w:t>Reglamentación</w:t>
      </w:r>
      <w:r w:rsidR="008D661C" w:rsidRPr="0050225B">
        <w:rPr>
          <w:rFonts w:ascii="Arial" w:hAnsi="Arial" w:cs="Arial"/>
          <w:b/>
          <w:spacing w:val="41"/>
        </w:rPr>
        <w:t xml:space="preserve"> </w:t>
      </w:r>
      <w:r w:rsidR="008D661C" w:rsidRPr="0050225B">
        <w:rPr>
          <w:rFonts w:ascii="Arial" w:hAnsi="Arial" w:cs="Arial"/>
          <w:b/>
        </w:rPr>
        <w:t>e</w:t>
      </w:r>
      <w:r w:rsidR="008D661C" w:rsidRPr="0050225B">
        <w:rPr>
          <w:rFonts w:ascii="Arial" w:hAnsi="Arial" w:cs="Arial"/>
          <w:b/>
          <w:spacing w:val="41"/>
        </w:rPr>
        <w:t xml:space="preserve"> </w:t>
      </w:r>
      <w:r w:rsidR="008D661C" w:rsidRPr="0050225B">
        <w:rPr>
          <w:rFonts w:ascii="Arial" w:hAnsi="Arial" w:cs="Arial"/>
          <w:b/>
        </w:rPr>
        <w:t>Implementación</w:t>
      </w:r>
      <w:r w:rsidR="00C248EB" w:rsidRPr="0050225B">
        <w:rPr>
          <w:rFonts w:ascii="Arial" w:hAnsi="Arial" w:cs="Arial"/>
          <w:b/>
        </w:rPr>
        <w:t>.</w:t>
      </w:r>
      <w:r w:rsidR="00C248EB" w:rsidRPr="0050225B">
        <w:rPr>
          <w:rFonts w:ascii="Arial" w:hAnsi="Arial" w:cs="Arial"/>
          <w:b/>
          <w:spacing w:val="45"/>
        </w:rPr>
        <w:t xml:space="preserve"> </w:t>
      </w:r>
      <w:proofErr w:type="gramStart"/>
      <w:r w:rsidR="00C248EB" w:rsidRPr="0050225B">
        <w:rPr>
          <w:rFonts w:ascii="Arial" w:hAnsi="Arial" w:cs="Arial"/>
        </w:rPr>
        <w:t>Las</w:t>
      </w:r>
      <w:r w:rsidR="00C248EB" w:rsidRPr="0050225B">
        <w:rPr>
          <w:rFonts w:ascii="Arial" w:hAnsi="Arial" w:cs="Arial"/>
          <w:spacing w:val="41"/>
        </w:rPr>
        <w:t xml:space="preserve"> </w:t>
      </w:r>
      <w:r w:rsidR="00C248EB" w:rsidRPr="0050225B">
        <w:rPr>
          <w:rFonts w:ascii="Arial" w:hAnsi="Arial" w:cs="Arial"/>
        </w:rPr>
        <w:t>actividades</w:t>
      </w:r>
      <w:r w:rsidR="00C248EB" w:rsidRPr="0050225B">
        <w:rPr>
          <w:rFonts w:ascii="Arial" w:hAnsi="Arial" w:cs="Arial"/>
          <w:spacing w:val="38"/>
        </w:rPr>
        <w:t xml:space="preserve"> </w:t>
      </w:r>
      <w:r w:rsidR="00C248EB" w:rsidRPr="0050225B">
        <w:rPr>
          <w:rFonts w:ascii="Arial" w:hAnsi="Arial" w:cs="Arial"/>
          <w:spacing w:val="-10"/>
        </w:rPr>
        <w:t>a</w:t>
      </w:r>
      <w:r w:rsidR="008D661C" w:rsidRPr="0050225B">
        <w:rPr>
          <w:rFonts w:ascii="Arial" w:hAnsi="Arial" w:cs="Arial"/>
          <w:spacing w:val="-10"/>
        </w:rPr>
        <w:t xml:space="preserve"> </w:t>
      </w:r>
      <w:r w:rsidR="00C248EB" w:rsidRPr="0050225B">
        <w:rPr>
          <w:rFonts w:ascii="Arial" w:hAnsi="Arial" w:cs="Arial"/>
        </w:rPr>
        <w:t>desarrollar</w:t>
      </w:r>
      <w:proofErr w:type="gramEnd"/>
      <w:r w:rsidR="00C248EB" w:rsidRPr="0050225B">
        <w:rPr>
          <w:rFonts w:ascii="Arial" w:hAnsi="Arial" w:cs="Arial"/>
          <w:spacing w:val="-1"/>
        </w:rPr>
        <w:t xml:space="preserve"> </w:t>
      </w:r>
      <w:r w:rsidR="00C248EB" w:rsidRPr="0050225B">
        <w:rPr>
          <w:rFonts w:ascii="Arial" w:hAnsi="Arial" w:cs="Arial"/>
        </w:rPr>
        <w:t>a</w:t>
      </w:r>
      <w:r w:rsidR="00C248EB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>través</w:t>
      </w:r>
      <w:r w:rsidR="00C248EB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>del</w:t>
      </w:r>
      <w:r w:rsidR="00C248EB" w:rsidRPr="0050225B">
        <w:rPr>
          <w:rFonts w:ascii="Arial" w:hAnsi="Arial" w:cs="Arial"/>
          <w:spacing w:val="-1"/>
        </w:rPr>
        <w:t xml:space="preserve"> </w:t>
      </w:r>
      <w:r w:rsidR="00C248EB" w:rsidRPr="0050225B">
        <w:rPr>
          <w:rFonts w:ascii="Arial" w:hAnsi="Arial" w:cs="Arial"/>
        </w:rPr>
        <w:t>Servicio</w:t>
      </w:r>
      <w:r w:rsidR="00C248EB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>Social</w:t>
      </w:r>
      <w:r w:rsidR="00C248EB" w:rsidRPr="0050225B">
        <w:rPr>
          <w:rFonts w:ascii="Arial" w:hAnsi="Arial" w:cs="Arial"/>
          <w:spacing w:val="-1"/>
        </w:rPr>
        <w:t xml:space="preserve"> </w:t>
      </w:r>
      <w:r w:rsidR="00C248EB" w:rsidRPr="0050225B">
        <w:rPr>
          <w:rFonts w:ascii="Arial" w:hAnsi="Arial" w:cs="Arial"/>
        </w:rPr>
        <w:t>Estudiantil</w:t>
      </w:r>
      <w:r w:rsidR="00C248EB" w:rsidRPr="0050225B">
        <w:rPr>
          <w:rFonts w:ascii="Arial" w:hAnsi="Arial" w:cs="Arial"/>
          <w:spacing w:val="-1"/>
        </w:rPr>
        <w:t xml:space="preserve"> </w:t>
      </w:r>
      <w:r w:rsidR="00C248EB" w:rsidRPr="0050225B">
        <w:rPr>
          <w:rFonts w:ascii="Arial" w:hAnsi="Arial" w:cs="Arial"/>
        </w:rPr>
        <w:t>Obligatorio</w:t>
      </w:r>
      <w:r w:rsidR="00C248EB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>serán</w:t>
      </w:r>
      <w:r w:rsidR="00C248EB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>orientadas</w:t>
      </w:r>
      <w:r w:rsidR="00C248EB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>por</w:t>
      </w:r>
      <w:r w:rsidR="00C248EB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>la</w:t>
      </w:r>
      <w:r w:rsidR="00C248EB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>Secretaría</w:t>
      </w:r>
      <w:r w:rsidR="00C248EB" w:rsidRPr="0050225B">
        <w:rPr>
          <w:rFonts w:ascii="Arial" w:hAnsi="Arial" w:cs="Arial"/>
          <w:spacing w:val="-2"/>
        </w:rPr>
        <w:t xml:space="preserve"> </w:t>
      </w:r>
      <w:r w:rsidR="00C248EB" w:rsidRPr="0050225B">
        <w:rPr>
          <w:rFonts w:ascii="Arial" w:hAnsi="Arial" w:cs="Arial"/>
        </w:rPr>
        <w:t xml:space="preserve">de Educación del Distrito, atendiendo a los objetivos y propósitos establecidos en la Resolución 4210 de 1996, dentro de un plazo no mayor a un año a partir de la </w:t>
      </w:r>
      <w:proofErr w:type="gramStart"/>
      <w:r w:rsidR="00C248EB" w:rsidRPr="0050225B">
        <w:rPr>
          <w:rFonts w:ascii="Arial" w:hAnsi="Arial" w:cs="Arial"/>
        </w:rPr>
        <w:t>entrada en vigencia</w:t>
      </w:r>
      <w:proofErr w:type="gramEnd"/>
      <w:r w:rsidR="00C248EB" w:rsidRPr="0050225B">
        <w:rPr>
          <w:rFonts w:ascii="Arial" w:hAnsi="Arial" w:cs="Arial"/>
        </w:rPr>
        <w:t xml:space="preserve"> del presente </w:t>
      </w:r>
      <w:r w:rsidR="00C248EB" w:rsidRPr="0050225B">
        <w:rPr>
          <w:rFonts w:ascii="Arial" w:hAnsi="Arial" w:cs="Arial"/>
          <w:spacing w:val="-2"/>
        </w:rPr>
        <w:t>Acuerdo.</w:t>
      </w:r>
    </w:p>
    <w:p w14:paraId="40ABCD38" w14:textId="77777777" w:rsidR="00C248EB" w:rsidRPr="0050225B" w:rsidRDefault="00C248EB" w:rsidP="00C248EB">
      <w:pPr>
        <w:pStyle w:val="Textoindependiente"/>
        <w:rPr>
          <w:rFonts w:ascii="Arial" w:hAnsi="Arial" w:cs="Arial"/>
        </w:rPr>
      </w:pPr>
    </w:p>
    <w:p w14:paraId="19ECA248" w14:textId="4416A3D6" w:rsidR="00C248EB" w:rsidRPr="0050225B" w:rsidRDefault="00BB7F28" w:rsidP="00141C75">
      <w:pPr>
        <w:pStyle w:val="Textoindependiente"/>
        <w:ind w:left="2" w:right="4"/>
        <w:jc w:val="both"/>
        <w:rPr>
          <w:rFonts w:ascii="Arial" w:hAnsi="Arial" w:cs="Arial"/>
        </w:rPr>
      </w:pPr>
      <w:r w:rsidRPr="0050225B">
        <w:rPr>
          <w:rFonts w:ascii="Arial" w:hAnsi="Arial" w:cs="Arial"/>
          <w:b/>
        </w:rPr>
        <w:t>Artículo</w:t>
      </w:r>
      <w:r w:rsidR="008D661C" w:rsidRPr="0050225B">
        <w:rPr>
          <w:rFonts w:ascii="Arial" w:hAnsi="Arial" w:cs="Arial"/>
          <w:b/>
        </w:rPr>
        <w:t xml:space="preserve"> 6</w:t>
      </w:r>
      <w:r w:rsidR="00C248EB" w:rsidRPr="0050225B">
        <w:rPr>
          <w:rFonts w:ascii="Arial" w:hAnsi="Arial" w:cs="Arial"/>
          <w:b/>
        </w:rPr>
        <w:t>. V</w:t>
      </w:r>
      <w:r w:rsidR="008D661C" w:rsidRPr="0050225B">
        <w:rPr>
          <w:rFonts w:ascii="Arial" w:hAnsi="Arial" w:cs="Arial"/>
          <w:b/>
        </w:rPr>
        <w:t>igencia</w:t>
      </w:r>
      <w:r w:rsidR="00C248EB" w:rsidRPr="0050225B">
        <w:rPr>
          <w:rFonts w:ascii="Arial" w:hAnsi="Arial" w:cs="Arial"/>
          <w:b/>
        </w:rPr>
        <w:t xml:space="preserve">. </w:t>
      </w:r>
      <w:r w:rsidR="00C248EB" w:rsidRPr="0050225B">
        <w:rPr>
          <w:rFonts w:ascii="Arial" w:hAnsi="Arial" w:cs="Arial"/>
        </w:rPr>
        <w:t>Este Acuerdo rige desde el momento de su publicación y deroga cualquier Acuerdo que le sea contrario.</w:t>
      </w:r>
    </w:p>
    <w:p w14:paraId="261A5BD4" w14:textId="77777777" w:rsidR="00C248EB" w:rsidRPr="0050225B" w:rsidRDefault="00C248EB" w:rsidP="00C248EB">
      <w:pPr>
        <w:pStyle w:val="Textoindependiente"/>
        <w:spacing w:before="250"/>
        <w:rPr>
          <w:rFonts w:ascii="Arial" w:hAnsi="Arial" w:cs="Arial"/>
        </w:rPr>
      </w:pPr>
    </w:p>
    <w:p w14:paraId="5C41AC48" w14:textId="77777777" w:rsidR="00C248EB" w:rsidRPr="0050225B" w:rsidRDefault="00C248EB" w:rsidP="00C248EB">
      <w:pPr>
        <w:ind w:left="1321" w:right="1580"/>
        <w:jc w:val="center"/>
        <w:rPr>
          <w:rFonts w:ascii="Arial" w:hAnsi="Arial" w:cs="Arial"/>
          <w:b/>
        </w:rPr>
      </w:pPr>
      <w:r w:rsidRPr="0050225B">
        <w:rPr>
          <w:rFonts w:ascii="Arial" w:hAnsi="Arial" w:cs="Arial"/>
          <w:b/>
        </w:rPr>
        <w:t>PUBLÍQUESE,</w:t>
      </w:r>
      <w:r w:rsidRPr="0050225B">
        <w:rPr>
          <w:rFonts w:ascii="Arial" w:hAnsi="Arial" w:cs="Arial"/>
          <w:b/>
          <w:spacing w:val="-7"/>
        </w:rPr>
        <w:t xml:space="preserve"> </w:t>
      </w:r>
      <w:r w:rsidRPr="0050225B">
        <w:rPr>
          <w:rFonts w:ascii="Arial" w:hAnsi="Arial" w:cs="Arial"/>
          <w:b/>
        </w:rPr>
        <w:t>COMUNÍQUESE</w:t>
      </w:r>
      <w:r w:rsidRPr="0050225B">
        <w:rPr>
          <w:rFonts w:ascii="Arial" w:hAnsi="Arial" w:cs="Arial"/>
          <w:b/>
          <w:spacing w:val="-7"/>
        </w:rPr>
        <w:t xml:space="preserve"> </w:t>
      </w:r>
      <w:r w:rsidRPr="0050225B">
        <w:rPr>
          <w:rFonts w:ascii="Arial" w:hAnsi="Arial" w:cs="Arial"/>
          <w:b/>
        </w:rPr>
        <w:t>Y</w:t>
      </w:r>
      <w:r w:rsidRPr="0050225B">
        <w:rPr>
          <w:rFonts w:ascii="Arial" w:hAnsi="Arial" w:cs="Arial"/>
          <w:b/>
          <w:spacing w:val="-5"/>
        </w:rPr>
        <w:t xml:space="preserve"> </w:t>
      </w:r>
      <w:r w:rsidRPr="0050225B">
        <w:rPr>
          <w:rFonts w:ascii="Arial" w:hAnsi="Arial" w:cs="Arial"/>
          <w:b/>
          <w:spacing w:val="-2"/>
        </w:rPr>
        <w:t>CÚMPLASE</w:t>
      </w:r>
    </w:p>
    <w:p w14:paraId="5E7B1EF2" w14:textId="77777777" w:rsidR="00C248EB" w:rsidRPr="0050225B" w:rsidRDefault="00C248EB" w:rsidP="00C248EB">
      <w:pPr>
        <w:pStyle w:val="Textoindependiente"/>
        <w:rPr>
          <w:rFonts w:ascii="Arial" w:hAnsi="Arial" w:cs="Arial"/>
          <w:b/>
        </w:rPr>
      </w:pPr>
    </w:p>
    <w:p w14:paraId="345F0D1F" w14:textId="77777777" w:rsidR="00A672BD" w:rsidRPr="0050225B" w:rsidRDefault="00C248EB" w:rsidP="00762748">
      <w:pPr>
        <w:pStyle w:val="Textoindependiente"/>
        <w:spacing w:line="276" w:lineRule="auto"/>
        <w:ind w:left="143" w:right="145"/>
        <w:jc w:val="both"/>
        <w:rPr>
          <w:rFonts w:ascii="Arial" w:hAnsi="Arial" w:cs="Arial"/>
        </w:rPr>
      </w:pPr>
      <w:r w:rsidRPr="0050225B">
        <w:rPr>
          <w:rFonts w:ascii="Arial" w:hAnsi="Arial" w:cs="Arial"/>
        </w:rPr>
        <w:t xml:space="preserve"> </w:t>
      </w:r>
    </w:p>
    <w:sectPr w:rsidR="00A672BD" w:rsidRPr="0050225B" w:rsidSect="0050225B">
      <w:headerReference w:type="default" r:id="rId8"/>
      <w:pgSz w:w="12240" w:h="15840"/>
      <w:pgMar w:top="993" w:right="1440" w:bottom="1134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E0966" w14:textId="77777777" w:rsidR="005322B6" w:rsidRDefault="005322B6">
      <w:r>
        <w:separator/>
      </w:r>
    </w:p>
  </w:endnote>
  <w:endnote w:type="continuationSeparator" w:id="0">
    <w:p w14:paraId="1B6C2D89" w14:textId="77777777" w:rsidR="005322B6" w:rsidRDefault="0053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4B0BF" w14:textId="77777777" w:rsidR="005322B6" w:rsidRDefault="005322B6">
      <w:r>
        <w:separator/>
      </w:r>
    </w:p>
  </w:footnote>
  <w:footnote w:type="continuationSeparator" w:id="0">
    <w:p w14:paraId="49922F63" w14:textId="77777777" w:rsidR="005322B6" w:rsidRDefault="0053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7DC3" w14:textId="77777777" w:rsidR="00141C75" w:rsidRDefault="00141C75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14:paraId="08A395E8" w14:textId="77777777" w:rsidR="00141C75" w:rsidRDefault="00141C75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 w16cid:durableId="1178958437">
    <w:abstractNumId w:val="1"/>
  </w:num>
  <w:num w:numId="2" w16cid:durableId="998076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42C22"/>
    <w:rsid w:val="00085AAA"/>
    <w:rsid w:val="000D2D3B"/>
    <w:rsid w:val="00141C75"/>
    <w:rsid w:val="001A3524"/>
    <w:rsid w:val="001B2017"/>
    <w:rsid w:val="0025369C"/>
    <w:rsid w:val="002D520A"/>
    <w:rsid w:val="00336826"/>
    <w:rsid w:val="00346CB6"/>
    <w:rsid w:val="003A438C"/>
    <w:rsid w:val="0050225B"/>
    <w:rsid w:val="00523414"/>
    <w:rsid w:val="00523AF1"/>
    <w:rsid w:val="005322B6"/>
    <w:rsid w:val="0067166B"/>
    <w:rsid w:val="00677567"/>
    <w:rsid w:val="00725ACE"/>
    <w:rsid w:val="00762748"/>
    <w:rsid w:val="007D63CE"/>
    <w:rsid w:val="007D7D08"/>
    <w:rsid w:val="00822299"/>
    <w:rsid w:val="008301CE"/>
    <w:rsid w:val="008509EC"/>
    <w:rsid w:val="008912A7"/>
    <w:rsid w:val="008D661C"/>
    <w:rsid w:val="00931F9D"/>
    <w:rsid w:val="009A547A"/>
    <w:rsid w:val="00A37787"/>
    <w:rsid w:val="00A672BD"/>
    <w:rsid w:val="00AB35F6"/>
    <w:rsid w:val="00AF1F15"/>
    <w:rsid w:val="00BB7F28"/>
    <w:rsid w:val="00BC3D96"/>
    <w:rsid w:val="00BD1856"/>
    <w:rsid w:val="00BE0ED0"/>
    <w:rsid w:val="00C248EB"/>
    <w:rsid w:val="00C44760"/>
    <w:rsid w:val="00CC7F3A"/>
    <w:rsid w:val="00D60E66"/>
    <w:rsid w:val="00D803CF"/>
    <w:rsid w:val="00D93D3B"/>
    <w:rsid w:val="00DE742B"/>
    <w:rsid w:val="00E74061"/>
    <w:rsid w:val="00E91217"/>
    <w:rsid w:val="00EE503F"/>
    <w:rsid w:val="00F45E7D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35BCE7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1BA29-C749-40BC-9539-0387C09F0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Garzón</cp:lastModifiedBy>
  <cp:revision>3</cp:revision>
  <dcterms:created xsi:type="dcterms:W3CDTF">2025-05-18T00:32:00Z</dcterms:created>
  <dcterms:modified xsi:type="dcterms:W3CDTF">2025-05-18T00:32:00Z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